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751" w:rsidRDefault="00D72751" w:rsidP="00537923">
      <w:pPr>
        <w:ind w:left="4536"/>
        <w:rPr>
          <w:rFonts w:ascii="Times New Roman" w:hAnsi="Times New Roman" w:cs="Times New Roman"/>
        </w:rPr>
      </w:pPr>
      <w:bookmarkStart w:id="0" w:name="_GoBack"/>
      <w:bookmarkEnd w:id="0"/>
      <w:r w:rsidRPr="00D72751">
        <w:rPr>
          <w:rFonts w:ascii="Times New Roman" w:hAnsi="Times New Roman" w:cs="Times New Roman"/>
        </w:rPr>
        <w:t>Приложение №</w:t>
      </w:r>
      <w:r>
        <w:rPr>
          <w:rFonts w:ascii="Times New Roman" w:hAnsi="Times New Roman" w:cs="Times New Roman"/>
        </w:rPr>
        <w:t xml:space="preserve"> 11</w:t>
      </w:r>
      <w:r w:rsidRPr="00D72751">
        <w:rPr>
          <w:rFonts w:ascii="Times New Roman" w:hAnsi="Times New Roman" w:cs="Times New Roman"/>
        </w:rPr>
        <w:t xml:space="preserve"> к решению заседания Комиссии по разработке территориальной программы обязательного  медицинского страхования в Санкт-Петербурге от 31.03.2026 №5</w:t>
      </w:r>
    </w:p>
    <w:p w:rsidR="0012131B" w:rsidRPr="005E57E6" w:rsidRDefault="0012131B" w:rsidP="00537923">
      <w:pPr>
        <w:ind w:left="4536"/>
        <w:rPr>
          <w:rFonts w:ascii="Times New Roman" w:hAnsi="Times New Roman" w:cs="Times New Roman"/>
          <w:color w:val="FF0000"/>
        </w:rPr>
      </w:pPr>
      <w:r w:rsidRPr="00D15280">
        <w:rPr>
          <w:rFonts w:ascii="Times New Roman" w:hAnsi="Times New Roman" w:cs="Times New Roman"/>
        </w:rPr>
        <w:t>Приложение №</w:t>
      </w:r>
      <w:r w:rsidR="00960F98" w:rsidRPr="00D15280">
        <w:rPr>
          <w:rFonts w:ascii="Times New Roman" w:hAnsi="Times New Roman" w:cs="Times New Roman"/>
        </w:rPr>
        <w:t> </w:t>
      </w:r>
      <w:r w:rsidRPr="00D15280">
        <w:rPr>
          <w:rFonts w:ascii="Times New Roman" w:hAnsi="Times New Roman" w:cs="Times New Roman"/>
        </w:rPr>
        <w:t>25 к Генеральн</w:t>
      </w:r>
      <w:r w:rsidR="004527A6">
        <w:rPr>
          <w:rFonts w:ascii="Times New Roman" w:hAnsi="Times New Roman" w:cs="Times New Roman"/>
        </w:rPr>
        <w:t>ому тарифному соглашению на 202</w:t>
      </w:r>
      <w:r w:rsidR="0054332A">
        <w:rPr>
          <w:rFonts w:ascii="Times New Roman" w:hAnsi="Times New Roman" w:cs="Times New Roman"/>
        </w:rPr>
        <w:t>6</w:t>
      </w:r>
      <w:r w:rsidRPr="00D15280">
        <w:rPr>
          <w:rFonts w:ascii="Times New Roman" w:hAnsi="Times New Roman" w:cs="Times New Roman"/>
        </w:rPr>
        <w:t xml:space="preserve"> год</w:t>
      </w:r>
    </w:p>
    <w:p w:rsidR="00C930F6" w:rsidRPr="00D57BA6" w:rsidRDefault="00477D06" w:rsidP="00FA41C7">
      <w:pPr>
        <w:jc w:val="center"/>
        <w:rPr>
          <w:rFonts w:ascii="Times New Roman" w:hAnsi="Times New Roman" w:cs="Times New Roman"/>
          <w:b/>
          <w:sz w:val="28"/>
          <w:szCs w:val="28"/>
        </w:rPr>
      </w:pPr>
      <w:r w:rsidRPr="00D15280">
        <w:rPr>
          <w:rFonts w:ascii="Times New Roman" w:hAnsi="Times New Roman" w:cs="Times New Roman"/>
          <w:b/>
          <w:sz w:val="28"/>
          <w:szCs w:val="28"/>
        </w:rPr>
        <w:t xml:space="preserve">Порядок </w:t>
      </w:r>
      <w:r w:rsidR="008A753D" w:rsidRPr="00D15280">
        <w:rPr>
          <w:rFonts w:ascii="Times New Roman" w:hAnsi="Times New Roman" w:cs="Times New Roman"/>
          <w:b/>
          <w:sz w:val="28"/>
          <w:szCs w:val="28"/>
        </w:rPr>
        <w:t xml:space="preserve">применения показателей результативности и </w:t>
      </w:r>
      <w:r w:rsidR="00C930F6" w:rsidRPr="00D15280">
        <w:rPr>
          <w:rFonts w:ascii="Times New Roman" w:hAnsi="Times New Roman" w:cs="Times New Roman"/>
          <w:b/>
          <w:sz w:val="28"/>
          <w:szCs w:val="28"/>
        </w:rPr>
        <w:t xml:space="preserve">осуществления выплат </w:t>
      </w:r>
      <w:r w:rsidR="00C930F6" w:rsidRPr="004527A6">
        <w:rPr>
          <w:rFonts w:ascii="Times New Roman" w:hAnsi="Times New Roman" w:cs="Times New Roman"/>
          <w:b/>
          <w:sz w:val="28"/>
          <w:szCs w:val="28"/>
        </w:rPr>
        <w:t xml:space="preserve">медицинским организациям за достижение показателей результативности </w:t>
      </w:r>
      <w:r w:rsidR="00C930F6" w:rsidRPr="0054332A">
        <w:rPr>
          <w:rFonts w:ascii="Times New Roman" w:hAnsi="Times New Roman" w:cs="Times New Roman"/>
          <w:b/>
          <w:sz w:val="28"/>
          <w:szCs w:val="28"/>
        </w:rPr>
        <w:t xml:space="preserve">деятельности </w:t>
      </w:r>
      <w:r w:rsidR="00323BB9" w:rsidRPr="00994241">
        <w:rPr>
          <w:rFonts w:ascii="Times New Roman" w:hAnsi="Times New Roman" w:cs="Times New Roman"/>
          <w:b/>
          <w:color w:val="FF0000"/>
          <w:sz w:val="28"/>
          <w:szCs w:val="28"/>
        </w:rPr>
        <w:t xml:space="preserve">с </w:t>
      </w:r>
      <w:r w:rsidR="000451DC" w:rsidRPr="00994241">
        <w:rPr>
          <w:rFonts w:ascii="Times New Roman" w:hAnsi="Times New Roman" w:cs="Times New Roman"/>
          <w:b/>
          <w:color w:val="FF0000"/>
          <w:sz w:val="28"/>
          <w:szCs w:val="28"/>
        </w:rPr>
        <w:t>01.</w:t>
      </w:r>
      <w:r w:rsidR="0054332A" w:rsidRPr="00994241">
        <w:rPr>
          <w:rFonts w:ascii="Times New Roman" w:hAnsi="Times New Roman" w:cs="Times New Roman"/>
          <w:b/>
          <w:color w:val="FF0000"/>
          <w:sz w:val="28"/>
          <w:szCs w:val="28"/>
        </w:rPr>
        <w:t>0</w:t>
      </w:r>
      <w:r w:rsidR="00994241" w:rsidRPr="00994241">
        <w:rPr>
          <w:rFonts w:ascii="Times New Roman" w:hAnsi="Times New Roman" w:cs="Times New Roman"/>
          <w:b/>
          <w:color w:val="FF0000"/>
          <w:sz w:val="28"/>
          <w:szCs w:val="28"/>
        </w:rPr>
        <w:t>4</w:t>
      </w:r>
      <w:r w:rsidR="0012131B" w:rsidRPr="00994241">
        <w:rPr>
          <w:rFonts w:ascii="Times New Roman" w:hAnsi="Times New Roman" w:cs="Times New Roman"/>
          <w:b/>
          <w:color w:val="FF0000"/>
          <w:sz w:val="28"/>
          <w:szCs w:val="28"/>
        </w:rPr>
        <w:t>.202</w:t>
      </w:r>
      <w:r w:rsidR="0054332A" w:rsidRPr="00994241">
        <w:rPr>
          <w:rFonts w:ascii="Times New Roman" w:hAnsi="Times New Roman" w:cs="Times New Roman"/>
          <w:b/>
          <w:color w:val="FF0000"/>
          <w:sz w:val="28"/>
          <w:szCs w:val="28"/>
        </w:rPr>
        <w:t>6</w:t>
      </w:r>
      <w:r w:rsidR="0012131B" w:rsidRPr="00994241">
        <w:rPr>
          <w:rFonts w:ascii="Times New Roman" w:hAnsi="Times New Roman" w:cs="Times New Roman"/>
          <w:b/>
          <w:color w:val="FF0000"/>
          <w:sz w:val="28"/>
          <w:szCs w:val="28"/>
        </w:rPr>
        <w:t xml:space="preserve"> </w:t>
      </w:r>
      <w:r w:rsidR="00321FC6" w:rsidRPr="00994241">
        <w:rPr>
          <w:rFonts w:ascii="Times New Roman" w:hAnsi="Times New Roman" w:cs="Times New Roman"/>
          <w:b/>
          <w:color w:val="FF0000"/>
          <w:sz w:val="28"/>
          <w:szCs w:val="28"/>
        </w:rPr>
        <w:t>по 31.12.202</w:t>
      </w:r>
      <w:r w:rsidR="0054332A" w:rsidRPr="00994241">
        <w:rPr>
          <w:rFonts w:ascii="Times New Roman" w:hAnsi="Times New Roman" w:cs="Times New Roman"/>
          <w:b/>
          <w:color w:val="FF0000"/>
          <w:sz w:val="28"/>
          <w:szCs w:val="28"/>
        </w:rPr>
        <w:t>6</w:t>
      </w:r>
    </w:p>
    <w:p w:rsidR="00A33289" w:rsidRPr="00EB6969" w:rsidRDefault="00237C59" w:rsidP="008914B5">
      <w:pPr>
        <w:pStyle w:val="a4"/>
        <w:spacing w:line="268" w:lineRule="auto"/>
        <w:ind w:left="0" w:right="-2" w:firstLine="708"/>
        <w:rPr>
          <w:sz w:val="24"/>
          <w:szCs w:val="24"/>
        </w:rPr>
      </w:pPr>
      <w:r w:rsidRPr="00EB6969">
        <w:rPr>
          <w:sz w:val="24"/>
          <w:szCs w:val="24"/>
        </w:rPr>
        <w:t>При оплате медицинской помощи по подушевому нормативу финансирования</w:t>
      </w:r>
      <w:r w:rsidRPr="00EB6969">
        <w:rPr>
          <w:spacing w:val="40"/>
          <w:sz w:val="24"/>
          <w:szCs w:val="24"/>
        </w:rPr>
        <w:t xml:space="preserve">  </w:t>
      </w:r>
      <w:r w:rsidRPr="00EB6969">
        <w:rPr>
          <w:sz w:val="24"/>
          <w:szCs w:val="24"/>
        </w:rPr>
        <w:t>на</w:t>
      </w:r>
      <w:r w:rsidR="00BA1303">
        <w:rPr>
          <w:spacing w:val="40"/>
          <w:sz w:val="24"/>
          <w:szCs w:val="24"/>
        </w:rPr>
        <w:t xml:space="preserve">  </w:t>
      </w:r>
      <w:r w:rsidRPr="00EB6969">
        <w:rPr>
          <w:sz w:val="24"/>
          <w:szCs w:val="24"/>
        </w:rPr>
        <w:t>прикрепившихся</w:t>
      </w:r>
      <w:r w:rsidRPr="00EB6969">
        <w:rPr>
          <w:spacing w:val="40"/>
          <w:sz w:val="24"/>
          <w:szCs w:val="24"/>
        </w:rPr>
        <w:t xml:space="preserve"> </w:t>
      </w:r>
      <w:r w:rsidRPr="00EB6969">
        <w:rPr>
          <w:sz w:val="24"/>
          <w:szCs w:val="24"/>
        </w:rPr>
        <w:t>лиц</w:t>
      </w:r>
      <w:r w:rsidRPr="00EB6969">
        <w:rPr>
          <w:spacing w:val="40"/>
          <w:sz w:val="24"/>
          <w:szCs w:val="24"/>
        </w:rPr>
        <w:t xml:space="preserve"> </w:t>
      </w:r>
      <w:r w:rsidRPr="00EB6969">
        <w:rPr>
          <w:sz w:val="24"/>
          <w:szCs w:val="24"/>
        </w:rPr>
        <w:t>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w:t>
      </w:r>
      <w:r w:rsidRPr="00EB6969">
        <w:rPr>
          <w:spacing w:val="-8"/>
          <w:sz w:val="24"/>
          <w:szCs w:val="24"/>
        </w:rPr>
        <w:t xml:space="preserve"> </w:t>
      </w:r>
      <w:r w:rsidRPr="00EB6969">
        <w:rPr>
          <w:sz w:val="24"/>
          <w:szCs w:val="24"/>
        </w:rPr>
        <w:t>медицинской</w:t>
      </w:r>
      <w:r w:rsidRPr="00EB6969">
        <w:rPr>
          <w:spacing w:val="-7"/>
          <w:sz w:val="24"/>
          <w:szCs w:val="24"/>
        </w:rPr>
        <w:t xml:space="preserve"> </w:t>
      </w:r>
      <w:r w:rsidRPr="00EB6969">
        <w:rPr>
          <w:sz w:val="24"/>
          <w:szCs w:val="24"/>
        </w:rPr>
        <w:t>помощи</w:t>
      </w:r>
      <w:r w:rsidRPr="00EB6969">
        <w:rPr>
          <w:spacing w:val="-7"/>
          <w:sz w:val="24"/>
          <w:szCs w:val="24"/>
        </w:rPr>
        <w:t xml:space="preserve"> </w:t>
      </w:r>
      <w:r w:rsidRPr="00EB6969">
        <w:rPr>
          <w:sz w:val="24"/>
          <w:szCs w:val="24"/>
        </w:rPr>
        <w:t>в</w:t>
      </w:r>
      <w:r w:rsidR="00BA1303">
        <w:rPr>
          <w:spacing w:val="-8"/>
          <w:sz w:val="24"/>
          <w:szCs w:val="24"/>
        </w:rPr>
        <w:t> </w:t>
      </w:r>
      <w:r w:rsidRPr="00EB6969">
        <w:rPr>
          <w:sz w:val="24"/>
          <w:szCs w:val="24"/>
        </w:rPr>
        <w:t>составе</w:t>
      </w:r>
      <w:r w:rsidRPr="00EB6969">
        <w:rPr>
          <w:spacing w:val="-8"/>
          <w:sz w:val="24"/>
          <w:szCs w:val="24"/>
        </w:rPr>
        <w:t xml:space="preserve"> </w:t>
      </w:r>
      <w:r w:rsidRPr="00EB6969">
        <w:rPr>
          <w:sz w:val="24"/>
          <w:szCs w:val="24"/>
        </w:rPr>
        <w:t>средств,</w:t>
      </w:r>
      <w:r w:rsidRPr="00EB6969">
        <w:rPr>
          <w:spacing w:val="-9"/>
          <w:sz w:val="24"/>
          <w:szCs w:val="24"/>
        </w:rPr>
        <w:t xml:space="preserve"> </w:t>
      </w:r>
      <w:r w:rsidRPr="00EB6969">
        <w:rPr>
          <w:sz w:val="24"/>
          <w:szCs w:val="24"/>
        </w:rPr>
        <w:t>направляемых</w:t>
      </w:r>
      <w:r w:rsidRPr="00EB6969">
        <w:rPr>
          <w:spacing w:val="-9"/>
          <w:sz w:val="24"/>
          <w:szCs w:val="24"/>
        </w:rPr>
        <w:t xml:space="preserve"> </w:t>
      </w:r>
      <w:r w:rsidRPr="00EB6969">
        <w:rPr>
          <w:sz w:val="24"/>
          <w:szCs w:val="24"/>
        </w:rPr>
        <w:t>на</w:t>
      </w:r>
      <w:r w:rsidRPr="00EB6969">
        <w:rPr>
          <w:spacing w:val="-8"/>
          <w:sz w:val="24"/>
          <w:szCs w:val="24"/>
        </w:rPr>
        <w:t xml:space="preserve"> </w:t>
      </w:r>
      <w:r w:rsidRPr="00EB6969">
        <w:rPr>
          <w:sz w:val="24"/>
          <w:szCs w:val="24"/>
        </w:rPr>
        <w:t>финансовое обеспечение</w:t>
      </w:r>
      <w:r w:rsidRPr="00EB6969">
        <w:rPr>
          <w:spacing w:val="80"/>
          <w:sz w:val="24"/>
          <w:szCs w:val="24"/>
        </w:rPr>
        <w:t xml:space="preserve"> </w:t>
      </w:r>
      <w:r w:rsidRPr="00EB6969">
        <w:rPr>
          <w:sz w:val="24"/>
          <w:szCs w:val="24"/>
        </w:rPr>
        <w:t>медицинской</w:t>
      </w:r>
      <w:r w:rsidRPr="00EB6969">
        <w:rPr>
          <w:spacing w:val="80"/>
          <w:sz w:val="24"/>
          <w:szCs w:val="24"/>
        </w:rPr>
        <w:t xml:space="preserve"> </w:t>
      </w:r>
      <w:r w:rsidRPr="00EB6969">
        <w:rPr>
          <w:sz w:val="24"/>
          <w:szCs w:val="24"/>
        </w:rPr>
        <w:t>организации,</w:t>
      </w:r>
      <w:r w:rsidRPr="00EB6969">
        <w:rPr>
          <w:spacing w:val="80"/>
          <w:sz w:val="24"/>
          <w:szCs w:val="24"/>
        </w:rPr>
        <w:t xml:space="preserve"> </w:t>
      </w:r>
      <w:r w:rsidRPr="00EB6969">
        <w:rPr>
          <w:sz w:val="24"/>
          <w:szCs w:val="24"/>
        </w:rPr>
        <w:t>имеющей</w:t>
      </w:r>
      <w:r w:rsidRPr="00EB6969">
        <w:rPr>
          <w:spacing w:val="80"/>
          <w:sz w:val="24"/>
          <w:szCs w:val="24"/>
        </w:rPr>
        <w:t xml:space="preserve"> </w:t>
      </w:r>
      <w:r w:rsidRPr="00EB6969">
        <w:rPr>
          <w:sz w:val="24"/>
          <w:szCs w:val="24"/>
        </w:rPr>
        <w:t>прикрепившихся</w:t>
      </w:r>
      <w:r w:rsidRPr="00EB6969">
        <w:rPr>
          <w:spacing w:val="80"/>
          <w:sz w:val="24"/>
          <w:szCs w:val="24"/>
        </w:rPr>
        <w:t xml:space="preserve"> </w:t>
      </w:r>
      <w:r w:rsidRPr="00EB6969">
        <w:rPr>
          <w:sz w:val="24"/>
          <w:szCs w:val="24"/>
        </w:rPr>
        <w:t>лиц, по подушевому нормативу финансиров</w:t>
      </w:r>
      <w:r w:rsidR="00256A99" w:rsidRPr="00EB6969">
        <w:rPr>
          <w:sz w:val="24"/>
          <w:szCs w:val="24"/>
        </w:rPr>
        <w:t xml:space="preserve">ания, определяется доля средств </w:t>
      </w:r>
      <w:r w:rsidR="000451DC">
        <w:rPr>
          <w:sz w:val="24"/>
          <w:szCs w:val="24"/>
        </w:rPr>
        <w:t xml:space="preserve">в размере </w:t>
      </w:r>
      <w:r w:rsidR="000451DC" w:rsidRPr="004527A6">
        <w:rPr>
          <w:sz w:val="24"/>
          <w:szCs w:val="24"/>
        </w:rPr>
        <w:t>1,5</w:t>
      </w:r>
      <w:r w:rsidR="007F6327" w:rsidRPr="004527A6">
        <w:rPr>
          <w:sz w:val="24"/>
          <w:szCs w:val="24"/>
        </w:rPr>
        <w:t>%</w:t>
      </w:r>
      <w:r w:rsidR="007F6327" w:rsidRPr="000451DC">
        <w:rPr>
          <w:color w:val="FF0000"/>
          <w:sz w:val="24"/>
          <w:szCs w:val="24"/>
        </w:rPr>
        <w:t xml:space="preserve"> </w:t>
      </w:r>
      <w:r w:rsidR="00256A99" w:rsidRPr="00EB6969">
        <w:rPr>
          <w:sz w:val="24"/>
          <w:szCs w:val="24"/>
        </w:rPr>
        <w:t xml:space="preserve">от базового </w:t>
      </w:r>
      <w:proofErr w:type="spellStart"/>
      <w:r w:rsidR="00256A99" w:rsidRPr="00EB6969">
        <w:rPr>
          <w:sz w:val="24"/>
          <w:szCs w:val="24"/>
        </w:rPr>
        <w:t>подушев</w:t>
      </w:r>
      <w:r w:rsidR="00BA1303">
        <w:rPr>
          <w:sz w:val="24"/>
          <w:szCs w:val="24"/>
        </w:rPr>
        <w:t>ого</w:t>
      </w:r>
      <w:proofErr w:type="spellEnd"/>
      <w:r w:rsidR="00BA1303">
        <w:rPr>
          <w:sz w:val="24"/>
          <w:szCs w:val="24"/>
        </w:rPr>
        <w:t xml:space="preserve"> норматива финансирования на </w:t>
      </w:r>
      <w:r w:rsidR="00256A99" w:rsidRPr="00EB6969">
        <w:rPr>
          <w:sz w:val="24"/>
          <w:szCs w:val="24"/>
        </w:rPr>
        <w:t>прикрепившихся лиц,</w:t>
      </w:r>
      <w:r w:rsidRPr="00EB6969">
        <w:rPr>
          <w:sz w:val="24"/>
          <w:szCs w:val="24"/>
        </w:rPr>
        <w:t xml:space="preserve"> направляемых на выплаты медицинским организациям в случае достижения ими</w:t>
      </w:r>
      <w:r w:rsidRPr="00EB6969">
        <w:rPr>
          <w:spacing w:val="20"/>
          <w:sz w:val="24"/>
          <w:szCs w:val="24"/>
        </w:rPr>
        <w:t xml:space="preserve"> </w:t>
      </w:r>
      <w:r w:rsidRPr="00EB6969">
        <w:rPr>
          <w:sz w:val="24"/>
          <w:szCs w:val="24"/>
        </w:rPr>
        <w:t>значений</w:t>
      </w:r>
      <w:r w:rsidRPr="00EB6969">
        <w:rPr>
          <w:spacing w:val="20"/>
          <w:sz w:val="24"/>
          <w:szCs w:val="24"/>
        </w:rPr>
        <w:t xml:space="preserve"> </w:t>
      </w:r>
      <w:r w:rsidRPr="00EB6969">
        <w:rPr>
          <w:sz w:val="24"/>
          <w:szCs w:val="24"/>
        </w:rPr>
        <w:t>показателей</w:t>
      </w:r>
      <w:r w:rsidRPr="00EB6969">
        <w:rPr>
          <w:spacing w:val="20"/>
          <w:sz w:val="24"/>
          <w:szCs w:val="24"/>
        </w:rPr>
        <w:t xml:space="preserve"> </w:t>
      </w:r>
      <w:r w:rsidRPr="00EB6969">
        <w:rPr>
          <w:sz w:val="24"/>
          <w:szCs w:val="24"/>
        </w:rPr>
        <w:t>результативности</w:t>
      </w:r>
      <w:r w:rsidRPr="00EB6969">
        <w:rPr>
          <w:spacing w:val="20"/>
          <w:sz w:val="24"/>
          <w:szCs w:val="24"/>
        </w:rPr>
        <w:t xml:space="preserve"> </w:t>
      </w:r>
      <w:r w:rsidRPr="00EB6969">
        <w:rPr>
          <w:sz w:val="24"/>
          <w:szCs w:val="24"/>
        </w:rPr>
        <w:t xml:space="preserve">деятельности </w:t>
      </w:r>
      <w:r w:rsidR="00256A99" w:rsidRPr="00EB6969">
        <w:rPr>
          <w:sz w:val="24"/>
          <w:szCs w:val="24"/>
        </w:rPr>
        <w:t>с учетом</w:t>
      </w:r>
      <w:r w:rsidRPr="00EB6969">
        <w:rPr>
          <w:sz w:val="24"/>
          <w:szCs w:val="24"/>
        </w:rPr>
        <w:t xml:space="preserve"> бальной</w:t>
      </w:r>
      <w:r w:rsidR="00256A99" w:rsidRPr="00EB6969">
        <w:rPr>
          <w:sz w:val="24"/>
          <w:szCs w:val="24"/>
        </w:rPr>
        <w:t xml:space="preserve"> оценки</w:t>
      </w:r>
      <w:r w:rsidR="007C5EA9" w:rsidRPr="00EB6969">
        <w:rPr>
          <w:sz w:val="24"/>
          <w:szCs w:val="24"/>
        </w:rPr>
        <w:t>.</w:t>
      </w:r>
      <w:r w:rsidRPr="00EB6969">
        <w:rPr>
          <w:sz w:val="24"/>
          <w:szCs w:val="24"/>
        </w:rPr>
        <w:t xml:space="preserve"> </w:t>
      </w:r>
    </w:p>
    <w:p w:rsidR="0098625B" w:rsidRPr="00EB6969" w:rsidRDefault="00477D06" w:rsidP="008914B5">
      <w:pPr>
        <w:pStyle w:val="a4"/>
        <w:spacing w:line="268" w:lineRule="auto"/>
        <w:ind w:left="0" w:right="-2" w:firstLine="708"/>
        <w:rPr>
          <w:sz w:val="24"/>
          <w:szCs w:val="24"/>
        </w:rPr>
      </w:pPr>
      <w:r w:rsidRPr="00EB6969">
        <w:rPr>
          <w:sz w:val="24"/>
          <w:szCs w:val="24"/>
        </w:rPr>
        <w:t>Р</w:t>
      </w:r>
      <w:r w:rsidR="0098625B" w:rsidRPr="00EB6969">
        <w:rPr>
          <w:sz w:val="24"/>
          <w:szCs w:val="24"/>
        </w:rPr>
        <w:t>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D871C6" w:rsidRPr="00EB6969" w:rsidRDefault="00D871C6" w:rsidP="008914B5">
      <w:pPr>
        <w:pStyle w:val="a4"/>
        <w:spacing w:line="268" w:lineRule="auto"/>
        <w:ind w:left="0" w:right="-2" w:firstLine="708"/>
        <w:rPr>
          <w:sz w:val="24"/>
          <w:szCs w:val="24"/>
        </w:rPr>
      </w:pPr>
    </w:p>
    <w:p w:rsidR="0098625B" w:rsidRPr="00EB6969" w:rsidRDefault="00083EF4" w:rsidP="008B0C9F">
      <w:pPr>
        <w:pStyle w:val="a4"/>
        <w:spacing w:line="268" w:lineRule="auto"/>
        <w:ind w:left="0" w:right="-2"/>
        <w:jc w:val="center"/>
        <w:rPr>
          <w:sz w:val="24"/>
          <w:szCs w:val="24"/>
        </w:rPr>
      </w:pPr>
      <m:oMathPara>
        <m:oMath>
          <m:sSub>
            <m:sSubPr>
              <m:ctrlPr>
                <w:rPr>
                  <w:rFonts w:ascii="Cambria Math" w:eastAsia="Calibri" w:hAnsi="Cambria Math"/>
                  <w:i/>
                </w:rPr>
              </m:ctrlPr>
            </m:sSubPr>
            <m:e>
              <m:r>
                <w:rPr>
                  <w:rFonts w:eastAsia="Calibri"/>
                </w:rPr>
                <m:t>ОС</m:t>
              </m:r>
            </m:e>
            <m:sub>
              <m:r>
                <w:rPr>
                  <w:rFonts w:eastAsia="Calibri"/>
                </w:rPr>
                <m:t>ПН</m:t>
              </m:r>
            </m:sub>
          </m:sSub>
          <m:r>
            <w:rPr>
              <w:rFonts w:ascii="Cambria Math" w:eastAsia="Calibri"/>
            </w:rPr>
            <m:t>=</m:t>
          </m:r>
          <m:sSubSup>
            <m:sSubSupPr>
              <m:ctrlPr>
                <w:rPr>
                  <w:rFonts w:ascii="Cambria Math" w:eastAsia="Calibri" w:hAnsi="Cambria Math"/>
                  <w:i/>
                </w:rPr>
              </m:ctrlPr>
            </m:sSubSupPr>
            <m:e>
              <m:r>
                <w:rPr>
                  <w:rFonts w:eastAsia="Calibri"/>
                </w:rPr>
                <m:t>ФДП</m:t>
              </m:r>
            </m:e>
            <m:sub>
              <m:r>
                <w:rPr>
                  <w:rFonts w:eastAsia="Calibri"/>
                </w:rPr>
                <m:t>Н</m:t>
              </m:r>
            </m:sub>
            <m:sup>
              <m:r>
                <w:rPr>
                  <w:rFonts w:ascii="Cambria Math" w:eastAsia="Calibri" w:hAnsi="Cambria Math"/>
                  <w:lang w:val="en-US"/>
                </w:rPr>
                <m:t>i</m:t>
              </m:r>
            </m:sup>
          </m:sSubSup>
          <m:r>
            <w:rPr>
              <w:rFonts w:eastAsia="Calibri"/>
            </w:rPr>
            <m:t>×</m:t>
          </m:r>
          <m:sSubSup>
            <m:sSubSupPr>
              <m:ctrlPr>
                <w:rPr>
                  <w:rFonts w:ascii="Cambria Math" w:eastAsia="Calibri" w:hAnsi="Cambria Math"/>
                  <w:i/>
                </w:rPr>
              </m:ctrlPr>
            </m:sSubSupPr>
            <m:e>
              <m:r>
                <w:rPr>
                  <w:rFonts w:eastAsia="Calibri"/>
                </w:rPr>
                <m:t>Ч</m:t>
              </m:r>
            </m:e>
            <m:sub>
              <m:r>
                <w:rPr>
                  <w:rFonts w:eastAsia="Calibri"/>
                </w:rPr>
                <m:t>З</m:t>
              </m:r>
            </m:sub>
            <m:sup>
              <m:r>
                <w:rPr>
                  <w:rFonts w:ascii="Cambria Math" w:eastAsia="Calibri" w:hAnsi="Cambria Math"/>
                  <w:lang w:val="en-US"/>
                </w:rPr>
                <m:t>i</m:t>
              </m:r>
            </m:sup>
          </m:sSubSup>
          <m:r>
            <w:rPr>
              <w:rFonts w:ascii="Cambria Math" w:eastAsia="Calibri"/>
            </w:rPr>
            <m:t>+</m:t>
          </m:r>
          <m:sSub>
            <m:sSubPr>
              <m:ctrlPr>
                <w:rPr>
                  <w:rFonts w:ascii="Cambria Math" w:eastAsia="Calibri" w:hAnsi="Cambria Math"/>
                  <w:i/>
                </w:rPr>
              </m:ctrlPr>
            </m:sSubPr>
            <m:e>
              <m:r>
                <w:rPr>
                  <w:rFonts w:eastAsia="Calibri"/>
                </w:rPr>
                <m:t>ОС</m:t>
              </m:r>
            </m:e>
            <m:sub>
              <m:r>
                <w:rPr>
                  <w:rFonts w:eastAsia="Calibri"/>
                </w:rPr>
                <m:t>РД</m:t>
              </m:r>
            </m:sub>
          </m:sSub>
        </m:oMath>
      </m:oMathPara>
    </w:p>
    <w:p w:rsidR="00D871C6" w:rsidRPr="00EB6969" w:rsidRDefault="00D871C6" w:rsidP="00D871C6">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43"/>
        <w:gridCol w:w="7761"/>
      </w:tblGrid>
      <w:tr w:rsidR="00EB6969" w:rsidRPr="00EB6969" w:rsidTr="0070553A">
        <w:trPr>
          <w:trHeight w:val="1043"/>
        </w:trPr>
        <w:tc>
          <w:tcPr>
            <w:tcW w:w="1843" w:type="dxa"/>
          </w:tcPr>
          <w:p w:rsidR="00D871C6" w:rsidRPr="00EB6969" w:rsidRDefault="00083EF4" w:rsidP="00D871C6">
            <w:pPr>
              <w:pStyle w:val="a4"/>
              <w:spacing w:line="268" w:lineRule="auto"/>
              <w:ind w:left="0" w:right="-2"/>
              <w:jc w:val="left"/>
              <w:rPr>
                <w:sz w:val="24"/>
                <w:szCs w:val="24"/>
              </w:rPr>
            </w:pPr>
            <m:oMathPara>
              <m:oMathParaPr>
                <m:jc m:val="center"/>
              </m:oMathParaPr>
              <m:oMath>
                <m:sSub>
                  <m:sSubPr>
                    <m:ctrlPr>
                      <w:rPr>
                        <w:rFonts w:ascii="Cambria Math" w:eastAsia="Calibri" w:hAnsi="Cambria Math"/>
                        <w:i/>
                      </w:rPr>
                    </m:ctrlPr>
                  </m:sSubPr>
                  <m:e>
                    <m:r>
                      <w:rPr>
                        <w:rFonts w:eastAsia="Calibri"/>
                      </w:rPr>
                      <m:t>ОС</m:t>
                    </m:r>
                  </m:e>
                  <m:sub>
                    <m:r>
                      <w:rPr>
                        <w:rFonts w:eastAsia="Calibri"/>
                      </w:rPr>
                      <m:t>ПН</m:t>
                    </m:r>
                  </m:sub>
                </m:sSub>
              </m:oMath>
            </m:oMathPara>
          </w:p>
        </w:tc>
        <w:tc>
          <w:tcPr>
            <w:tcW w:w="7761" w:type="dxa"/>
          </w:tcPr>
          <w:p w:rsidR="00D871C6" w:rsidRPr="00EB6969" w:rsidRDefault="00D871C6" w:rsidP="00D871C6">
            <w:pPr>
              <w:pStyle w:val="a4"/>
              <w:spacing w:line="268" w:lineRule="auto"/>
              <w:ind w:left="0" w:right="-2"/>
              <w:rPr>
                <w:sz w:val="24"/>
                <w:szCs w:val="24"/>
              </w:rPr>
            </w:pPr>
            <w:r w:rsidRPr="00EB6969">
              <w:rPr>
                <w:sz w:val="24"/>
                <w:szCs w:val="24"/>
              </w:rPr>
              <w:t>финансовое обеспечение медицинской организации, оказанной медицинской организацией,</w:t>
            </w:r>
            <w:r w:rsidR="00BA1303">
              <w:rPr>
                <w:sz w:val="24"/>
                <w:szCs w:val="24"/>
              </w:rPr>
              <w:t xml:space="preserve"> имеющей прикрепившихся лиц, по </w:t>
            </w:r>
            <w:r w:rsidRPr="00EB6969">
              <w:rPr>
                <w:sz w:val="24"/>
                <w:szCs w:val="24"/>
              </w:rPr>
              <w:t>подушевому нормативу финансирования, рублей;</w:t>
            </w:r>
          </w:p>
        </w:tc>
      </w:tr>
      <w:tr w:rsidR="00EB6969" w:rsidRPr="00EB6969" w:rsidTr="0070553A">
        <w:trPr>
          <w:trHeight w:val="1398"/>
        </w:trPr>
        <w:tc>
          <w:tcPr>
            <w:tcW w:w="1843" w:type="dxa"/>
          </w:tcPr>
          <w:p w:rsidR="00D871C6" w:rsidRPr="00EB6969" w:rsidRDefault="00083EF4" w:rsidP="00D871C6">
            <w:pPr>
              <w:pStyle w:val="a4"/>
              <w:spacing w:line="268" w:lineRule="auto"/>
              <w:ind w:left="0" w:right="-2"/>
              <w:jc w:val="left"/>
              <w:rPr>
                <w:sz w:val="24"/>
                <w:szCs w:val="24"/>
              </w:rPr>
            </w:pPr>
            <m:oMathPara>
              <m:oMathParaPr>
                <m:jc m:val="center"/>
              </m:oMathParaPr>
              <m:oMath>
                <m:sSub>
                  <m:sSubPr>
                    <m:ctrlPr>
                      <w:rPr>
                        <w:rFonts w:ascii="Cambria Math" w:eastAsia="Calibri" w:hAnsi="Cambria Math"/>
                        <w:i/>
                      </w:rPr>
                    </m:ctrlPr>
                  </m:sSubPr>
                  <m:e>
                    <m:r>
                      <w:rPr>
                        <w:rFonts w:eastAsia="Calibri"/>
                      </w:rPr>
                      <m:t>ОС</m:t>
                    </m:r>
                  </m:e>
                  <m:sub>
                    <m:r>
                      <w:rPr>
                        <w:rFonts w:eastAsia="Calibri"/>
                      </w:rPr>
                      <m:t>РД</m:t>
                    </m:r>
                  </m:sub>
                </m:sSub>
              </m:oMath>
            </m:oMathPara>
          </w:p>
        </w:tc>
        <w:tc>
          <w:tcPr>
            <w:tcW w:w="7761" w:type="dxa"/>
          </w:tcPr>
          <w:p w:rsidR="00D871C6" w:rsidRPr="00EB6969" w:rsidRDefault="0070553A" w:rsidP="0070553A">
            <w:pPr>
              <w:pStyle w:val="a4"/>
              <w:spacing w:line="268" w:lineRule="auto"/>
              <w:ind w:left="0" w:right="-2"/>
              <w:rPr>
                <w:sz w:val="24"/>
                <w:szCs w:val="24"/>
              </w:rPr>
            </w:pPr>
            <w:r w:rsidRPr="00EB6969">
              <w:rPr>
                <w:sz w:val="24"/>
                <w:szCs w:val="24"/>
              </w:rPr>
              <w:t>размер средств, направляемых на вып</w:t>
            </w:r>
            <w:r w:rsidR="00BA1303">
              <w:rPr>
                <w:sz w:val="24"/>
                <w:szCs w:val="24"/>
              </w:rPr>
              <w:t>латы медицинским организациям в </w:t>
            </w:r>
            <w:r w:rsidRPr="00EB6969">
              <w:rPr>
                <w:sz w:val="24"/>
                <w:szCs w:val="24"/>
              </w:rPr>
              <w:t>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EB6969" w:rsidRPr="00EB6969" w:rsidTr="0070553A">
        <w:tc>
          <w:tcPr>
            <w:tcW w:w="1843" w:type="dxa"/>
          </w:tcPr>
          <w:p w:rsidR="00D871C6" w:rsidRPr="00EB6969" w:rsidRDefault="00083EF4" w:rsidP="00D871C6">
            <w:pPr>
              <w:pStyle w:val="a4"/>
              <w:spacing w:line="268" w:lineRule="auto"/>
              <w:ind w:left="0" w:right="-2"/>
              <w:jc w:val="left"/>
              <w:rPr>
                <w:sz w:val="24"/>
                <w:szCs w:val="24"/>
              </w:rPr>
            </w:pPr>
            <m:oMathPara>
              <m:oMathParaPr>
                <m:jc m:val="center"/>
              </m:oMathParaPr>
              <m:oMath>
                <m:sSubSup>
                  <m:sSubSupPr>
                    <m:ctrlPr>
                      <w:rPr>
                        <w:rFonts w:ascii="Cambria Math" w:eastAsia="Calibri" w:hAnsi="Cambria Math"/>
                        <w:i/>
                      </w:rPr>
                    </m:ctrlPr>
                  </m:sSubSupPr>
                  <m:e>
                    <m:r>
                      <w:rPr>
                        <w:rFonts w:eastAsia="Calibri"/>
                      </w:rPr>
                      <m:t>ФДП</m:t>
                    </m:r>
                  </m:e>
                  <m:sub>
                    <m:r>
                      <w:rPr>
                        <w:rFonts w:eastAsia="Calibri"/>
                      </w:rPr>
                      <m:t>Н</m:t>
                    </m:r>
                  </m:sub>
                  <m:sup>
                    <m:r>
                      <w:rPr>
                        <w:rFonts w:ascii="Cambria Math" w:eastAsia="Calibri" w:hAnsi="Cambria Math"/>
                        <w:lang w:val="en-US"/>
                      </w:rPr>
                      <m:t>i</m:t>
                    </m:r>
                  </m:sup>
                </m:sSubSup>
              </m:oMath>
            </m:oMathPara>
          </w:p>
        </w:tc>
        <w:tc>
          <w:tcPr>
            <w:tcW w:w="7761" w:type="dxa"/>
          </w:tcPr>
          <w:p w:rsidR="00D871C6" w:rsidRPr="00EB6969" w:rsidRDefault="0070553A" w:rsidP="0070553A">
            <w:pPr>
              <w:pStyle w:val="a4"/>
              <w:spacing w:line="268" w:lineRule="auto"/>
              <w:ind w:left="0" w:right="-2"/>
              <w:rPr>
                <w:sz w:val="24"/>
                <w:szCs w:val="24"/>
              </w:rPr>
            </w:pPr>
            <w:r w:rsidRPr="00EB6969">
              <w:rPr>
                <w:sz w:val="24"/>
                <w:szCs w:val="24"/>
              </w:rPr>
              <w:t xml:space="preserve">фактический дифференцированный </w:t>
            </w:r>
            <w:proofErr w:type="spellStart"/>
            <w:r w:rsidRPr="00EB6969">
              <w:rPr>
                <w:sz w:val="24"/>
                <w:szCs w:val="24"/>
              </w:rPr>
              <w:t>подушевой</w:t>
            </w:r>
            <w:proofErr w:type="spellEnd"/>
            <w:r w:rsidRPr="00EB6969">
              <w:rPr>
                <w:sz w:val="24"/>
                <w:szCs w:val="24"/>
              </w:rPr>
              <w:t xml:space="preserve"> норматив финансирования амбулаторной медицинской помощи для i-той медицинской организации, рублей</w:t>
            </w:r>
            <w:r w:rsidR="0034319A" w:rsidRPr="00EB6969">
              <w:rPr>
                <w:sz w:val="24"/>
                <w:szCs w:val="24"/>
              </w:rPr>
              <w:t>;</w:t>
            </w:r>
          </w:p>
        </w:tc>
      </w:tr>
    </w:tbl>
    <w:p w:rsidR="00477D06" w:rsidRDefault="00083EF4" w:rsidP="0034319A">
      <w:pPr>
        <w:pStyle w:val="a4"/>
        <w:spacing w:line="268" w:lineRule="auto"/>
        <w:ind w:left="1843" w:right="-2" w:hanging="1417"/>
        <w:rPr>
          <w:sz w:val="24"/>
          <w:szCs w:val="24"/>
        </w:rPr>
      </w:pPr>
      <m:oMath>
        <m:sSubSup>
          <m:sSubSupPr>
            <m:ctrlPr>
              <w:rPr>
                <w:rFonts w:ascii="Cambria Math" w:eastAsia="Calibri" w:hAnsi="Cambria Math"/>
                <w:i/>
              </w:rPr>
            </m:ctrlPr>
          </m:sSubSupPr>
          <m:e>
            <m:r>
              <w:rPr>
                <w:rFonts w:eastAsia="Calibri"/>
              </w:rPr>
              <m:t>Ч</m:t>
            </m:r>
          </m:e>
          <m:sub>
            <m:r>
              <w:rPr>
                <w:rFonts w:eastAsia="Calibri"/>
              </w:rPr>
              <m:t>З</m:t>
            </m:r>
          </m:sub>
          <m:sup>
            <m:r>
              <w:rPr>
                <w:rFonts w:ascii="Cambria Math" w:eastAsia="Calibri" w:hAnsi="Cambria Math"/>
                <w:lang w:val="en-US"/>
              </w:rPr>
              <m:t>i</m:t>
            </m:r>
          </m:sup>
        </m:sSubSup>
      </m:oMath>
      <w:r w:rsidR="0034319A" w:rsidRPr="00EB6969">
        <w:rPr>
          <w:sz w:val="24"/>
          <w:szCs w:val="24"/>
        </w:rPr>
        <w:t xml:space="preserve">          численность застрахованных лиц, прикрепленных к </w:t>
      </w:r>
      <w:proofErr w:type="spellStart"/>
      <w:r w:rsidR="0034319A" w:rsidRPr="00EB6969">
        <w:rPr>
          <w:sz w:val="24"/>
          <w:szCs w:val="24"/>
          <w:lang w:val="en-US"/>
        </w:rPr>
        <w:t>i</w:t>
      </w:r>
      <w:proofErr w:type="spellEnd"/>
      <w:r w:rsidR="0034319A" w:rsidRPr="00EB6969">
        <w:rPr>
          <w:sz w:val="24"/>
          <w:szCs w:val="24"/>
        </w:rPr>
        <w:t>-той медицинской организации, человек.</w:t>
      </w:r>
    </w:p>
    <w:p w:rsidR="00BA1303" w:rsidRPr="00EB6969" w:rsidRDefault="00BA1303" w:rsidP="0034319A">
      <w:pPr>
        <w:pStyle w:val="a4"/>
        <w:spacing w:line="268" w:lineRule="auto"/>
        <w:ind w:left="1843" w:right="-2" w:hanging="1417"/>
        <w:rPr>
          <w:sz w:val="24"/>
          <w:szCs w:val="24"/>
        </w:rPr>
      </w:pPr>
    </w:p>
    <w:p w:rsidR="001B1D62" w:rsidRDefault="001B1D62" w:rsidP="001B1D62">
      <w:pPr>
        <w:pStyle w:val="a4"/>
        <w:spacing w:line="268" w:lineRule="auto"/>
        <w:ind w:left="0" w:right="-2" w:firstLine="708"/>
        <w:rPr>
          <w:sz w:val="24"/>
          <w:szCs w:val="24"/>
        </w:rPr>
      </w:pPr>
      <w:r w:rsidRPr="00EB6969">
        <w:rPr>
          <w:sz w:val="24"/>
          <w:szCs w:val="24"/>
        </w:rPr>
        <w:t>Мониторинг достижения медицинскими организациями значений показателей результативности деятельности осуществ</w:t>
      </w:r>
      <w:r>
        <w:rPr>
          <w:sz w:val="24"/>
          <w:szCs w:val="24"/>
        </w:rPr>
        <w:t>ляется ТФОМС Санкт-Петербурга и </w:t>
      </w:r>
      <w:r w:rsidRPr="00EB6969">
        <w:rPr>
          <w:sz w:val="24"/>
          <w:szCs w:val="24"/>
        </w:rPr>
        <w:t>предоставляется на</w:t>
      </w:r>
      <w:r>
        <w:rPr>
          <w:sz w:val="24"/>
          <w:szCs w:val="24"/>
        </w:rPr>
        <w:t xml:space="preserve"> рассмотрение </w:t>
      </w:r>
      <w:r w:rsidRPr="00EB6969">
        <w:rPr>
          <w:sz w:val="24"/>
          <w:szCs w:val="24"/>
        </w:rPr>
        <w:t xml:space="preserve">в Комиссию по разработке Территориальной программы ОМС Санкт-Петербурга </w:t>
      </w:r>
      <w:r w:rsidR="00341614">
        <w:rPr>
          <w:sz w:val="24"/>
          <w:szCs w:val="24"/>
        </w:rPr>
        <w:t xml:space="preserve">(далее – Комиссия) </w:t>
      </w:r>
      <w:r w:rsidRPr="00EB6969">
        <w:rPr>
          <w:sz w:val="24"/>
          <w:szCs w:val="24"/>
        </w:rPr>
        <w:t xml:space="preserve">ежеквартально. </w:t>
      </w:r>
    </w:p>
    <w:p w:rsidR="001B1D62" w:rsidRPr="00EB6969" w:rsidRDefault="001B1D62" w:rsidP="001B1D62">
      <w:pPr>
        <w:pStyle w:val="a4"/>
        <w:spacing w:line="268" w:lineRule="auto"/>
        <w:ind w:left="0" w:right="-2" w:firstLine="708"/>
        <w:rPr>
          <w:sz w:val="24"/>
          <w:szCs w:val="24"/>
        </w:rPr>
      </w:pPr>
      <w:r w:rsidRPr="00EB6969">
        <w:rPr>
          <w:sz w:val="24"/>
          <w:szCs w:val="24"/>
        </w:rPr>
        <w:t xml:space="preserve">Осуществление выплат по результатам </w:t>
      </w:r>
      <w:r>
        <w:rPr>
          <w:sz w:val="24"/>
          <w:szCs w:val="24"/>
        </w:rPr>
        <w:t xml:space="preserve">оценки достижения медицинскими </w:t>
      </w:r>
      <w:r w:rsidRPr="00EB6969">
        <w:rPr>
          <w:sz w:val="24"/>
          <w:szCs w:val="24"/>
        </w:rPr>
        <w:t xml:space="preserve">организациями, оказывающими медицинскую помощь в амбулаторных условиях, </w:t>
      </w:r>
      <w:r w:rsidRPr="00EB6969">
        <w:rPr>
          <w:sz w:val="24"/>
          <w:szCs w:val="24"/>
        </w:rPr>
        <w:lastRenderedPageBreak/>
        <w:t>значений показателей результативности деят</w:t>
      </w:r>
      <w:r w:rsidR="007F0E55">
        <w:rPr>
          <w:sz w:val="24"/>
          <w:szCs w:val="24"/>
        </w:rPr>
        <w:t>ельности производится по итогам</w:t>
      </w:r>
      <w:r w:rsidRPr="00EB6969">
        <w:rPr>
          <w:sz w:val="24"/>
          <w:szCs w:val="24"/>
        </w:rPr>
        <w:t xml:space="preserve"> года. </w:t>
      </w:r>
    </w:p>
    <w:p w:rsidR="004B7190" w:rsidRDefault="001B1D62" w:rsidP="004B7190">
      <w:pPr>
        <w:pStyle w:val="a4"/>
        <w:spacing w:line="268" w:lineRule="auto"/>
        <w:ind w:left="0" w:right="-2" w:firstLine="708"/>
        <w:rPr>
          <w:sz w:val="24"/>
          <w:szCs w:val="24"/>
        </w:rPr>
      </w:pPr>
      <w:r w:rsidRPr="00EB6969">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w:t>
      </w:r>
      <w:r w:rsidR="004B7190">
        <w:rPr>
          <w:sz w:val="24"/>
          <w:szCs w:val="24"/>
        </w:rPr>
        <w:t>екущего года (включительно).</w:t>
      </w:r>
    </w:p>
    <w:p w:rsidR="00477D06" w:rsidRPr="005068BB" w:rsidRDefault="00477D06" w:rsidP="005068BB">
      <w:pPr>
        <w:spacing w:after="0"/>
        <w:ind w:firstLine="709"/>
        <w:jc w:val="both"/>
        <w:rPr>
          <w:rFonts w:ascii="Times New Roman" w:eastAsia="Times New Roman" w:hAnsi="Times New Roman" w:cs="Times New Roman"/>
          <w:sz w:val="24"/>
          <w:szCs w:val="24"/>
        </w:rPr>
      </w:pPr>
      <w:r w:rsidRPr="005068BB">
        <w:rPr>
          <w:rFonts w:ascii="Times New Roman" w:eastAsia="Times New Roman" w:hAnsi="Times New Roman" w:cs="Times New Roman"/>
          <w:sz w:val="24"/>
          <w:szCs w:val="24"/>
        </w:rPr>
        <w:t xml:space="preserve">Перечень показателей результативности деятельности медицинских организаций, финансируемых по подушевому нормативу финансирования на </w:t>
      </w:r>
      <w:r w:rsidR="001B1D62" w:rsidRPr="005068BB">
        <w:rPr>
          <w:rFonts w:ascii="Times New Roman" w:eastAsia="Times New Roman" w:hAnsi="Times New Roman" w:cs="Times New Roman"/>
          <w:sz w:val="24"/>
          <w:szCs w:val="24"/>
        </w:rPr>
        <w:t>прикрепившихся лиц</w:t>
      </w:r>
      <w:r w:rsidR="00BA1303" w:rsidRPr="005068BB">
        <w:rPr>
          <w:rFonts w:ascii="Times New Roman" w:eastAsia="Times New Roman" w:hAnsi="Times New Roman" w:cs="Times New Roman"/>
          <w:sz w:val="24"/>
          <w:szCs w:val="24"/>
        </w:rPr>
        <w:t>, определен Приложением №</w:t>
      </w:r>
      <w:r w:rsidR="005D5072" w:rsidRPr="005068BB">
        <w:rPr>
          <w:rFonts w:ascii="Times New Roman" w:eastAsia="Times New Roman" w:hAnsi="Times New Roman" w:cs="Times New Roman"/>
          <w:sz w:val="24"/>
          <w:szCs w:val="24"/>
        </w:rPr>
        <w:t>24</w:t>
      </w:r>
      <w:r w:rsidRPr="005068BB">
        <w:rPr>
          <w:rFonts w:ascii="Times New Roman" w:eastAsia="Times New Roman" w:hAnsi="Times New Roman" w:cs="Times New Roman"/>
          <w:sz w:val="24"/>
          <w:szCs w:val="24"/>
        </w:rPr>
        <w:t xml:space="preserve"> </w:t>
      </w:r>
      <w:r w:rsidR="00BA1303" w:rsidRPr="005068BB">
        <w:rPr>
          <w:rFonts w:ascii="Times New Roman" w:eastAsia="Times New Roman" w:hAnsi="Times New Roman" w:cs="Times New Roman"/>
          <w:sz w:val="24"/>
          <w:szCs w:val="24"/>
        </w:rPr>
        <w:t>к Генеральному</w:t>
      </w:r>
      <w:r w:rsidR="000C005F" w:rsidRPr="005068BB">
        <w:rPr>
          <w:rFonts w:ascii="Times New Roman" w:eastAsia="Times New Roman" w:hAnsi="Times New Roman" w:cs="Times New Roman"/>
          <w:sz w:val="24"/>
          <w:szCs w:val="24"/>
        </w:rPr>
        <w:t xml:space="preserve"> тарифному соглашению на 202</w:t>
      </w:r>
      <w:r w:rsidR="009C2F7D" w:rsidRPr="005068BB">
        <w:rPr>
          <w:rFonts w:ascii="Times New Roman" w:eastAsia="Times New Roman" w:hAnsi="Times New Roman" w:cs="Times New Roman"/>
          <w:sz w:val="24"/>
          <w:szCs w:val="24"/>
        </w:rPr>
        <w:t>6</w:t>
      </w:r>
      <w:r w:rsidRPr="005068BB">
        <w:rPr>
          <w:rFonts w:ascii="Times New Roman" w:eastAsia="Times New Roman" w:hAnsi="Times New Roman" w:cs="Times New Roman"/>
          <w:sz w:val="24"/>
          <w:szCs w:val="24"/>
        </w:rPr>
        <w:t xml:space="preserve"> год</w:t>
      </w:r>
      <w:r w:rsidR="00FE43FE" w:rsidRPr="005068BB">
        <w:rPr>
          <w:rFonts w:ascii="Times New Roman" w:eastAsia="Times New Roman" w:hAnsi="Times New Roman" w:cs="Times New Roman"/>
          <w:sz w:val="24"/>
          <w:szCs w:val="24"/>
        </w:rPr>
        <w:t>.</w:t>
      </w:r>
      <w:r w:rsidR="000A387A" w:rsidRPr="005068BB">
        <w:rPr>
          <w:rFonts w:ascii="Times New Roman" w:eastAsia="Times New Roman" w:hAnsi="Times New Roman" w:cs="Times New Roman"/>
          <w:sz w:val="24"/>
          <w:szCs w:val="24"/>
        </w:rPr>
        <w:t xml:space="preserve"> </w:t>
      </w:r>
    </w:p>
    <w:p w:rsidR="001B1D62" w:rsidRPr="00EB6969" w:rsidRDefault="00FE43FE" w:rsidP="005068BB">
      <w:pPr>
        <w:pStyle w:val="a4"/>
        <w:spacing w:line="276" w:lineRule="auto"/>
        <w:ind w:left="0" w:firstLine="709"/>
        <w:rPr>
          <w:sz w:val="24"/>
          <w:szCs w:val="24"/>
        </w:rPr>
      </w:pPr>
      <w:r w:rsidRPr="00EB6969">
        <w:rPr>
          <w:sz w:val="24"/>
          <w:szCs w:val="24"/>
        </w:rPr>
        <w:t>П</w:t>
      </w:r>
      <w:r w:rsidR="001B1D62">
        <w:rPr>
          <w:sz w:val="24"/>
          <w:szCs w:val="24"/>
        </w:rPr>
        <w:t>еречень медицинских организаций</w:t>
      </w:r>
      <w:r w:rsidR="002A741C">
        <w:rPr>
          <w:sz w:val="24"/>
          <w:szCs w:val="24"/>
        </w:rPr>
        <w:t xml:space="preserve"> </w:t>
      </w:r>
      <w:r w:rsidRPr="00EB6969">
        <w:rPr>
          <w:sz w:val="24"/>
          <w:szCs w:val="24"/>
        </w:rPr>
        <w:t>с указанием показателей результат</w:t>
      </w:r>
      <w:r w:rsidR="002A741C">
        <w:rPr>
          <w:sz w:val="24"/>
          <w:szCs w:val="24"/>
        </w:rPr>
        <w:t>ивности, применяемых для каждой</w:t>
      </w:r>
      <w:r w:rsidRPr="00EB6969">
        <w:rPr>
          <w:sz w:val="24"/>
          <w:szCs w:val="24"/>
        </w:rPr>
        <w:t xml:space="preserve"> медицин</w:t>
      </w:r>
      <w:r w:rsidR="003F0121">
        <w:rPr>
          <w:sz w:val="24"/>
          <w:szCs w:val="24"/>
        </w:rPr>
        <w:t>ской</w:t>
      </w:r>
      <w:r w:rsidRPr="00EB6969">
        <w:rPr>
          <w:sz w:val="24"/>
          <w:szCs w:val="24"/>
        </w:rPr>
        <w:t xml:space="preserve"> организации</w:t>
      </w:r>
      <w:r w:rsidR="00484573" w:rsidRPr="00EB6969">
        <w:rPr>
          <w:sz w:val="24"/>
          <w:szCs w:val="24"/>
        </w:rPr>
        <w:t xml:space="preserve"> и объем (доля) финансовых средств, направляемых на выплаты медицинским организациям в случае достижения значений показателей результативности деятельности</w:t>
      </w:r>
      <w:r w:rsidRPr="00EB6969">
        <w:rPr>
          <w:sz w:val="24"/>
          <w:szCs w:val="24"/>
        </w:rPr>
        <w:t>,</w:t>
      </w:r>
      <w:r w:rsidR="004B3A06" w:rsidRPr="00EB6969">
        <w:rPr>
          <w:sz w:val="24"/>
          <w:szCs w:val="24"/>
        </w:rPr>
        <w:t xml:space="preserve"> устанавливаются решением. </w:t>
      </w:r>
      <w:r w:rsidR="00E14389" w:rsidRPr="00EB6969">
        <w:rPr>
          <w:sz w:val="24"/>
          <w:szCs w:val="24"/>
        </w:rPr>
        <w:t xml:space="preserve"> </w:t>
      </w:r>
      <w:r w:rsidR="001B1D62" w:rsidRPr="00EB6969">
        <w:rPr>
          <w:sz w:val="24"/>
          <w:szCs w:val="24"/>
        </w:rPr>
        <w:t>По результатам оценки достижения медицинскими организациями значений показателей результативности деятельности медицинским организациям необходимо предусмотреть стимулирующие выплаты медицинским работникам за достижение показателей результативности деятельности в рамках коллективных договоров, соглашений,  локальных  нормативных актов,  заключаемых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w:t>
      </w:r>
      <w:r w:rsidR="0026540F">
        <w:rPr>
          <w:sz w:val="24"/>
          <w:szCs w:val="24"/>
        </w:rPr>
        <w:t>а в медицинских организациях, в </w:t>
      </w:r>
      <w:r w:rsidR="001B1D62" w:rsidRPr="00EB6969">
        <w:rPr>
          <w:sz w:val="24"/>
          <w:szCs w:val="24"/>
        </w:rPr>
        <w:t xml:space="preserve">том числе системы доплат и надбавок стимулирующего характера и системы премирования. </w:t>
      </w:r>
    </w:p>
    <w:p w:rsidR="001B1D62" w:rsidRPr="00EB6969" w:rsidRDefault="001B1D62" w:rsidP="001B1D62">
      <w:pPr>
        <w:pStyle w:val="a4"/>
        <w:spacing w:line="268" w:lineRule="auto"/>
        <w:ind w:left="0" w:right="-2" w:firstLine="708"/>
        <w:rPr>
          <w:sz w:val="24"/>
          <w:szCs w:val="24"/>
        </w:rPr>
      </w:pPr>
      <w:r w:rsidRPr="00EB6969">
        <w:rPr>
          <w:sz w:val="24"/>
          <w:szCs w:val="24"/>
        </w:rPr>
        <w:t>Методика и порядок расчета показателей результативности деятельности осуществляется в соответствии с Методическими рекомендациями по способам оплаты медицинской помощи за счет средств обязательного медицинского страхования, утвержденными Федеральным фондом обязатель</w:t>
      </w:r>
      <w:r w:rsidR="00930A77">
        <w:rPr>
          <w:sz w:val="24"/>
          <w:szCs w:val="24"/>
        </w:rPr>
        <w:t>ного медицинского страхования и </w:t>
      </w:r>
      <w:r w:rsidRPr="00EB6969">
        <w:rPr>
          <w:sz w:val="24"/>
          <w:szCs w:val="24"/>
        </w:rPr>
        <w:t>Министерством здравоохранения Российской Федерации.</w:t>
      </w:r>
    </w:p>
    <w:p w:rsidR="002B6C33" w:rsidRPr="002B6C33" w:rsidRDefault="001B1D62" w:rsidP="002B6C33">
      <w:pPr>
        <w:pStyle w:val="a4"/>
        <w:spacing w:line="268" w:lineRule="auto"/>
        <w:ind w:left="0" w:right="-2" w:firstLine="708"/>
        <w:rPr>
          <w:sz w:val="24"/>
          <w:szCs w:val="24"/>
        </w:rPr>
      </w:pPr>
      <w:r w:rsidRPr="00EB6969">
        <w:rPr>
          <w:sz w:val="24"/>
          <w:szCs w:val="24"/>
        </w:rPr>
        <w:t xml:space="preserve">Методика включает разделение оценки показателей </w:t>
      </w:r>
      <w:r w:rsidR="002B6C33">
        <w:rPr>
          <w:sz w:val="24"/>
          <w:szCs w:val="24"/>
        </w:rPr>
        <w:t xml:space="preserve">результативности деятельности </w:t>
      </w:r>
      <w:r w:rsidRPr="00EB6969">
        <w:rPr>
          <w:sz w:val="24"/>
          <w:szCs w:val="24"/>
        </w:rPr>
        <w:t xml:space="preserve">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w:t>
      </w:r>
      <w:r w:rsidR="009C5E99">
        <w:rPr>
          <w:sz w:val="24"/>
          <w:szCs w:val="24"/>
        </w:rPr>
        <w:t xml:space="preserve">населению, </w:t>
      </w:r>
      <w:r w:rsidR="002B6C33">
        <w:rPr>
          <w:sz w:val="24"/>
          <w:szCs w:val="24"/>
        </w:rPr>
        <w:t>детскому населению</w:t>
      </w:r>
      <w:r w:rsidR="009C5E99">
        <w:rPr>
          <w:sz w:val="24"/>
          <w:szCs w:val="24"/>
        </w:rPr>
        <w:t xml:space="preserve">, </w:t>
      </w:r>
      <w:r w:rsidR="009C5E99" w:rsidRPr="009C5E99">
        <w:rPr>
          <w:color w:val="FF0000"/>
          <w:sz w:val="24"/>
          <w:szCs w:val="24"/>
        </w:rPr>
        <w:t>акушерско-гинекологической помощи</w:t>
      </w:r>
      <w:r w:rsidR="002B6C33">
        <w:rPr>
          <w:sz w:val="24"/>
          <w:szCs w:val="24"/>
        </w:rPr>
        <w:t xml:space="preserve">), </w:t>
      </w:r>
      <w:r w:rsidR="002B6C33" w:rsidRPr="002B6C33">
        <w:rPr>
          <w:sz w:val="24"/>
          <w:szCs w:val="24"/>
        </w:rPr>
        <w:t>а также оценку качества оказания медицинской помощи прикрепленному населению в амбулаторных условиях.</w:t>
      </w:r>
    </w:p>
    <w:p w:rsidR="00FE43FE" w:rsidRPr="00EB6969" w:rsidRDefault="002B6C33" w:rsidP="002B6C33">
      <w:pPr>
        <w:pStyle w:val="a4"/>
        <w:spacing w:line="268" w:lineRule="auto"/>
        <w:ind w:left="0" w:right="-2" w:firstLine="708"/>
        <w:rPr>
          <w:sz w:val="24"/>
          <w:szCs w:val="24"/>
        </w:rPr>
      </w:pPr>
      <w:r w:rsidRPr="002B6C33">
        <w:rPr>
          <w:sz w:val="24"/>
          <w:szCs w:val="24"/>
        </w:rPr>
        <w:t>В случае, когда показатель(-и)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p>
    <w:p w:rsidR="00817305" w:rsidRPr="00817305" w:rsidRDefault="00FB7750" w:rsidP="00817305">
      <w:pPr>
        <w:pStyle w:val="a4"/>
        <w:spacing w:line="268" w:lineRule="auto"/>
        <w:ind w:left="0" w:right="-2" w:firstLine="708"/>
        <w:rPr>
          <w:sz w:val="24"/>
          <w:szCs w:val="24"/>
        </w:rPr>
      </w:pPr>
      <w:r w:rsidRPr="00EB6969">
        <w:rPr>
          <w:sz w:val="24"/>
          <w:szCs w:val="24"/>
        </w:rPr>
        <w:t>Каждый показатель</w:t>
      </w:r>
      <w:r w:rsidR="004B650A" w:rsidRPr="00EB6969">
        <w:rPr>
          <w:sz w:val="24"/>
          <w:szCs w:val="24"/>
        </w:rPr>
        <w:t xml:space="preserve"> результативности</w:t>
      </w:r>
      <w:r w:rsidR="002A741C">
        <w:rPr>
          <w:sz w:val="24"/>
          <w:szCs w:val="24"/>
        </w:rPr>
        <w:t xml:space="preserve"> деятельности</w:t>
      </w:r>
      <w:r w:rsidRPr="00EB6969">
        <w:rPr>
          <w:sz w:val="24"/>
          <w:szCs w:val="24"/>
        </w:rPr>
        <w:t xml:space="preserve">, включенный в блок, оценивается в баллах, которые суммируются. </w:t>
      </w:r>
      <w:r w:rsidR="00817305" w:rsidRPr="00817305">
        <w:rPr>
          <w:sz w:val="24"/>
          <w:szCs w:val="24"/>
        </w:rPr>
        <w:t>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w:t>
      </w:r>
      <w:r w:rsidR="0026540F">
        <w:rPr>
          <w:sz w:val="24"/>
          <w:szCs w:val="24"/>
        </w:rPr>
        <w:t xml:space="preserve"> подсчете общей суммы баллов по </w:t>
      </w:r>
      <w:r w:rsidR="00817305" w:rsidRPr="00817305">
        <w:rPr>
          <w:sz w:val="24"/>
          <w:szCs w:val="24"/>
        </w:rPr>
        <w:t>медицинской организации принять значение баллов по четвертому блоку равным нулю.</w:t>
      </w:r>
    </w:p>
    <w:p w:rsidR="00817305" w:rsidRPr="00817305" w:rsidRDefault="00817305" w:rsidP="00817305">
      <w:pPr>
        <w:pStyle w:val="a4"/>
        <w:spacing w:line="268" w:lineRule="auto"/>
        <w:ind w:left="0" w:right="-2" w:firstLine="708"/>
        <w:rPr>
          <w:sz w:val="24"/>
          <w:szCs w:val="24"/>
        </w:rPr>
      </w:pPr>
      <w:r w:rsidRPr="00817305">
        <w:rPr>
          <w:sz w:val="24"/>
          <w:szCs w:val="24"/>
        </w:rPr>
        <w:t>Методикой предусмотрена максимально возможная сумма баллов по каждому блоку, которая составляет:</w:t>
      </w:r>
    </w:p>
    <w:p w:rsidR="00817305" w:rsidRPr="00817305" w:rsidRDefault="00817305" w:rsidP="00817305">
      <w:pPr>
        <w:pStyle w:val="a4"/>
        <w:spacing w:line="268" w:lineRule="auto"/>
        <w:ind w:left="0" w:right="-2" w:firstLine="708"/>
        <w:rPr>
          <w:sz w:val="24"/>
          <w:szCs w:val="24"/>
        </w:rPr>
      </w:pPr>
      <w:r w:rsidRPr="00817305">
        <w:rPr>
          <w:sz w:val="24"/>
          <w:szCs w:val="24"/>
        </w:rPr>
        <w:t>- 35 баллов для показателей блока 1 (взрослое население);</w:t>
      </w:r>
    </w:p>
    <w:p w:rsidR="00817305" w:rsidRDefault="00817305" w:rsidP="00817305">
      <w:pPr>
        <w:pStyle w:val="a4"/>
        <w:spacing w:line="268" w:lineRule="auto"/>
        <w:ind w:left="0" w:right="-2" w:firstLine="708"/>
        <w:rPr>
          <w:sz w:val="24"/>
          <w:szCs w:val="24"/>
        </w:rPr>
      </w:pPr>
      <w:r w:rsidRPr="00817305">
        <w:rPr>
          <w:sz w:val="24"/>
          <w:szCs w:val="24"/>
        </w:rPr>
        <w:t>- 35 баллов для показателей блока 2 (детское население);</w:t>
      </w:r>
    </w:p>
    <w:p w:rsidR="00994241" w:rsidRPr="00994241" w:rsidRDefault="00994241" w:rsidP="00817305">
      <w:pPr>
        <w:pStyle w:val="a4"/>
        <w:spacing w:line="268" w:lineRule="auto"/>
        <w:ind w:left="0" w:right="-2" w:firstLine="708"/>
        <w:rPr>
          <w:color w:val="FF0000"/>
          <w:sz w:val="24"/>
          <w:szCs w:val="24"/>
        </w:rPr>
      </w:pPr>
      <w:r w:rsidRPr="00994241">
        <w:rPr>
          <w:color w:val="FF0000"/>
          <w:sz w:val="24"/>
          <w:szCs w:val="24"/>
        </w:rPr>
        <w:t>- 35 баллов для показателей блока 3 (женское население);</w:t>
      </w:r>
    </w:p>
    <w:p w:rsidR="00817305" w:rsidRPr="00817305" w:rsidRDefault="00817305" w:rsidP="00817305">
      <w:pPr>
        <w:pStyle w:val="a4"/>
        <w:spacing w:line="268" w:lineRule="auto"/>
        <w:ind w:left="0" w:right="-2" w:firstLine="708"/>
        <w:rPr>
          <w:sz w:val="24"/>
          <w:szCs w:val="24"/>
        </w:rPr>
      </w:pPr>
      <w:r w:rsidRPr="00817305">
        <w:rPr>
          <w:sz w:val="24"/>
          <w:szCs w:val="24"/>
        </w:rPr>
        <w:t xml:space="preserve">- 35 баллов для показателей блока 4 (оценка качества оказания медицинской </w:t>
      </w:r>
      <w:r w:rsidRPr="00817305">
        <w:rPr>
          <w:sz w:val="24"/>
          <w:szCs w:val="24"/>
        </w:rPr>
        <w:lastRenderedPageBreak/>
        <w:t>помощи).</w:t>
      </w:r>
    </w:p>
    <w:p w:rsidR="00FB7750" w:rsidRPr="00EB6969" w:rsidRDefault="00FB7750" w:rsidP="00FB7750">
      <w:pPr>
        <w:pStyle w:val="a4"/>
        <w:spacing w:line="268" w:lineRule="auto"/>
        <w:ind w:left="0" w:right="-2" w:firstLine="708"/>
        <w:rPr>
          <w:sz w:val="24"/>
          <w:szCs w:val="24"/>
        </w:rPr>
      </w:pPr>
      <w:r w:rsidRPr="00EB6969">
        <w:rPr>
          <w:sz w:val="24"/>
          <w:szCs w:val="24"/>
        </w:rPr>
        <w:t xml:space="preserve">В зависимости от результатов деятельности медицинской организации по каждому показателю определяется </w:t>
      </w:r>
      <w:r w:rsidR="00817305">
        <w:rPr>
          <w:sz w:val="24"/>
          <w:szCs w:val="24"/>
        </w:rPr>
        <w:t>соответствующий балл.</w:t>
      </w:r>
    </w:p>
    <w:p w:rsidR="002B6C33" w:rsidRPr="002B6C33" w:rsidRDefault="002B6C33" w:rsidP="002B6C33">
      <w:pPr>
        <w:pStyle w:val="a4"/>
        <w:spacing w:line="268" w:lineRule="auto"/>
        <w:ind w:left="0" w:right="-2" w:firstLine="708"/>
        <w:rPr>
          <w:sz w:val="24"/>
          <w:szCs w:val="24"/>
        </w:rPr>
      </w:pPr>
      <w:r w:rsidRPr="002B6C33">
        <w:rPr>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r w:rsidRPr="007F0E55">
        <w:rPr>
          <w:sz w:val="24"/>
          <w:szCs w:val="24"/>
          <w:vertAlign w:val="superscript"/>
        </w:rPr>
        <w:footnoteReference w:id="1"/>
      </w:r>
      <w:r w:rsidRPr="002B6C33">
        <w:rPr>
          <w:sz w:val="24"/>
          <w:szCs w:val="24"/>
        </w:rPr>
        <w:t>. Показатель считается выполненным только при положительном количестве баллов.</w:t>
      </w:r>
    </w:p>
    <w:p w:rsidR="009F4F4D" w:rsidRPr="00EB6969" w:rsidRDefault="009F4F4D" w:rsidP="009F4F4D">
      <w:pPr>
        <w:pStyle w:val="a4"/>
        <w:spacing w:line="268" w:lineRule="auto"/>
        <w:ind w:left="0" w:right="-2" w:firstLine="708"/>
        <w:rPr>
          <w:sz w:val="24"/>
          <w:szCs w:val="24"/>
        </w:rPr>
      </w:pPr>
      <w:r w:rsidRPr="00EB6969">
        <w:rPr>
          <w:sz w:val="24"/>
          <w:szCs w:val="24"/>
        </w:rPr>
        <w:t>Объем средств, направляемый в медицинские организа</w:t>
      </w:r>
      <w:r w:rsidR="00632A9B">
        <w:rPr>
          <w:sz w:val="24"/>
          <w:szCs w:val="24"/>
        </w:rPr>
        <w:t xml:space="preserve">ции по итогам оценки достижения </w:t>
      </w:r>
      <w:r w:rsidR="00632A9B" w:rsidRPr="00EB6969">
        <w:rPr>
          <w:sz w:val="24"/>
          <w:szCs w:val="24"/>
        </w:rPr>
        <w:t>значений показателей результативности деятельности,</w:t>
      </w:r>
      <w:r w:rsidR="00342580" w:rsidRPr="00EB6969">
        <w:rPr>
          <w:sz w:val="24"/>
          <w:szCs w:val="24"/>
        </w:rPr>
        <w:t xml:space="preserve"> определя</w:t>
      </w:r>
      <w:r w:rsidR="00B41876" w:rsidRPr="00EB6969">
        <w:rPr>
          <w:sz w:val="24"/>
          <w:szCs w:val="24"/>
        </w:rPr>
        <w:t>е</w:t>
      </w:r>
      <w:r w:rsidR="00342580" w:rsidRPr="00EB6969">
        <w:rPr>
          <w:sz w:val="24"/>
          <w:szCs w:val="24"/>
        </w:rPr>
        <w:t xml:space="preserve">тся </w:t>
      </w:r>
      <w:r w:rsidR="007F0E55">
        <w:rPr>
          <w:sz w:val="24"/>
          <w:szCs w:val="24"/>
        </w:rPr>
        <w:t>Коми</w:t>
      </w:r>
      <w:r w:rsidR="00632A9B">
        <w:rPr>
          <w:sz w:val="24"/>
          <w:szCs w:val="24"/>
        </w:rPr>
        <w:t>с</w:t>
      </w:r>
      <w:r w:rsidR="007F0E55">
        <w:rPr>
          <w:sz w:val="24"/>
          <w:szCs w:val="24"/>
        </w:rPr>
        <w:t>сией</w:t>
      </w:r>
      <w:r w:rsidR="00342580" w:rsidRPr="00EB6969">
        <w:rPr>
          <w:sz w:val="24"/>
          <w:szCs w:val="24"/>
        </w:rPr>
        <w:t xml:space="preserve"> и</w:t>
      </w:r>
      <w:r w:rsidRPr="00EB6969">
        <w:rPr>
          <w:sz w:val="24"/>
          <w:szCs w:val="24"/>
        </w:rPr>
        <w:t xml:space="preserve"> складывается из двух частей:</w:t>
      </w:r>
    </w:p>
    <w:p w:rsidR="009F4F4D" w:rsidRPr="00EB6969" w:rsidRDefault="009F4F4D" w:rsidP="009F4F4D">
      <w:pPr>
        <w:pStyle w:val="a4"/>
        <w:spacing w:line="268" w:lineRule="auto"/>
        <w:ind w:left="0" w:right="-2" w:firstLine="708"/>
        <w:rPr>
          <w:sz w:val="24"/>
          <w:szCs w:val="24"/>
        </w:rPr>
      </w:pPr>
      <w:r w:rsidRPr="00EB6969">
        <w:rPr>
          <w:sz w:val="24"/>
          <w:szCs w:val="24"/>
        </w:rPr>
        <w:t>1 часть – распределение 70 процентов от объема средств с учетом показателей результативности за соответствующий период.</w:t>
      </w:r>
      <w:r w:rsidR="00AC218D" w:rsidRPr="00EB6969">
        <w:rPr>
          <w:sz w:val="24"/>
          <w:szCs w:val="24"/>
        </w:rPr>
        <w:t xml:space="preserve"> </w:t>
      </w:r>
      <w:r w:rsidRPr="00EB6969">
        <w:rPr>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FB7750" w:rsidRPr="00EB6969" w:rsidRDefault="00FB7750" w:rsidP="009F4F4D">
      <w:pPr>
        <w:pStyle w:val="a4"/>
        <w:spacing w:line="268" w:lineRule="auto"/>
        <w:ind w:left="0" w:right="-2" w:firstLine="708"/>
        <w:rPr>
          <w:sz w:val="24"/>
          <w:szCs w:val="24"/>
        </w:rPr>
      </w:pPr>
    </w:p>
    <w:p w:rsidR="00831766" w:rsidRPr="00EB6969" w:rsidRDefault="00083EF4" w:rsidP="008B0C9F">
      <w:pPr>
        <w:pStyle w:val="a4"/>
        <w:spacing w:line="268" w:lineRule="auto"/>
        <w:ind w:left="0" w:right="-2"/>
        <w:jc w:val="center"/>
        <w:rPr>
          <w:sz w:val="24"/>
          <w:szCs w:val="24"/>
        </w:rPr>
      </w:pPr>
      <m:oMath>
        <m:sSubSup>
          <m:sSubSupPr>
            <m:ctrlPr>
              <w:rPr>
                <w:rFonts w:ascii="Cambria Math" w:hAnsi="Cambria Math"/>
                <w:i/>
              </w:rPr>
            </m:ctrlPr>
          </m:sSubSupPr>
          <m:e>
            <m:r>
              <w:rPr>
                <w:rFonts w:ascii="Cambria Math" w:hAnsi="Cambria Math"/>
              </w:rPr>
              <m:t>ОС</m:t>
            </m:r>
          </m:e>
          <m:sub>
            <m:r>
              <w:rPr>
                <w:rFonts w:ascii="Cambria Math" w:hAnsi="Cambria Math"/>
              </w:rPr>
              <m:t>РД(нас)</m:t>
            </m:r>
          </m:sub>
          <m:sup>
            <m:r>
              <w:rPr>
                <w:rFonts w:ascii="Cambria Math" w:hAnsi="Cambria Math"/>
                <w:lang w:val="en-US"/>
              </w:rPr>
              <m:t>j</m:t>
            </m:r>
          </m:sup>
        </m:sSubSup>
        <m:r>
          <w:rPr>
            <w:rFonts w:ascii="Cambria Math" w:hAnsi="Cambria Math"/>
          </w:rPr>
          <m:t>=</m:t>
        </m:r>
        <m:f>
          <m:fPr>
            <m:ctrlPr>
              <w:rPr>
                <w:rFonts w:ascii="Cambria Math" w:hAnsi="Cambria Math"/>
                <w:i/>
              </w:rPr>
            </m:ctrlPr>
          </m:fPr>
          <m:num>
            <m:r>
              <w:rPr>
                <w:rFonts w:ascii="Cambria Math" w:hAnsi="Cambria Math"/>
              </w:rPr>
              <m:t>0,7×</m:t>
            </m:r>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num>
          <m:den>
            <m:nary>
              <m:naryPr>
                <m:chr m:val="∑"/>
                <m:limLoc m:val="undOvr"/>
                <m:subHide m:val="1"/>
                <m:supHide m:val="1"/>
                <m:ctrlPr>
                  <w:rPr>
                    <w:rFonts w:ascii="Cambria Math" w:hAnsi="Cambria Math"/>
                    <w:i/>
                  </w:rPr>
                </m:ctrlPr>
              </m:naryPr>
              <m:sub/>
              <m:sup/>
              <m:e>
                <m:r>
                  <w:rPr>
                    <w:rFonts w:ascii="Cambria Math" w:hAnsi="Cambria Math"/>
                  </w:rPr>
                  <m:t>Числ</m:t>
                </m:r>
              </m:e>
            </m:nary>
          </m:den>
        </m:f>
      </m:oMath>
      <w:r w:rsidR="00831766" w:rsidRPr="00EB6969">
        <w:t>,</w:t>
      </w:r>
    </w:p>
    <w:p w:rsidR="00831766" w:rsidRPr="00EB6969" w:rsidRDefault="00831766" w:rsidP="00831766">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43"/>
        <w:gridCol w:w="7761"/>
      </w:tblGrid>
      <w:tr w:rsidR="00EB6969" w:rsidRPr="00EB6969" w:rsidTr="00DD150C">
        <w:trPr>
          <w:trHeight w:val="1043"/>
        </w:trPr>
        <w:tc>
          <w:tcPr>
            <w:tcW w:w="1843" w:type="dxa"/>
          </w:tcPr>
          <w:p w:rsidR="00831766" w:rsidRPr="00EB6969" w:rsidRDefault="00083EF4" w:rsidP="00477D06">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РД(нас)</m:t>
                    </m:r>
                  </m:sub>
                  <m:sup>
                    <m:r>
                      <w:rPr>
                        <w:rFonts w:ascii="Cambria Math" w:hAnsi="Cambria Math"/>
                        <w:lang w:val="en-US"/>
                      </w:rPr>
                      <m:t>j</m:t>
                    </m:r>
                  </m:sup>
                </m:sSubSup>
              </m:oMath>
            </m:oMathPara>
          </w:p>
        </w:tc>
        <w:tc>
          <w:tcPr>
            <w:tcW w:w="7761" w:type="dxa"/>
          </w:tcPr>
          <w:p w:rsidR="00831766" w:rsidRPr="00EB6969" w:rsidRDefault="00EB4814" w:rsidP="000A6F99">
            <w:pPr>
              <w:pStyle w:val="a4"/>
              <w:spacing w:line="268" w:lineRule="auto"/>
              <w:ind w:left="0" w:right="-2"/>
              <w:rPr>
                <w:sz w:val="24"/>
                <w:szCs w:val="24"/>
              </w:rPr>
            </w:pPr>
            <w:r>
              <w:rPr>
                <w:sz w:val="24"/>
                <w:szCs w:val="24"/>
              </w:rPr>
              <w:t>объем</w:t>
            </w:r>
            <w:r>
              <w:rPr>
                <w:sz w:val="24"/>
                <w:szCs w:val="24"/>
              </w:rPr>
              <w:tab/>
              <w:t xml:space="preserve">средств, </w:t>
            </w:r>
            <w:r w:rsidR="000A6F99" w:rsidRPr="00EB6969">
              <w:rPr>
                <w:sz w:val="24"/>
                <w:szCs w:val="24"/>
              </w:rPr>
              <w:t>ис</w:t>
            </w:r>
            <w:r>
              <w:rPr>
                <w:sz w:val="24"/>
                <w:szCs w:val="24"/>
              </w:rPr>
              <w:t>пользуемый при распределении 70 процентов от </w:t>
            </w:r>
            <w:r w:rsidR="000A6F99" w:rsidRPr="00EB6969">
              <w:rPr>
                <w:sz w:val="24"/>
                <w:szCs w:val="24"/>
              </w:rPr>
              <w:t>объема средств на стимулирование медицинских организаций за j-</w:t>
            </w:r>
            <w:proofErr w:type="spellStart"/>
            <w:r w:rsidR="000A6F99" w:rsidRPr="00EB6969">
              <w:rPr>
                <w:sz w:val="24"/>
                <w:szCs w:val="24"/>
              </w:rPr>
              <w:t>ый</w:t>
            </w:r>
            <w:proofErr w:type="spellEnd"/>
            <w:r w:rsidR="000A6F99" w:rsidRPr="00EB6969">
              <w:rPr>
                <w:sz w:val="24"/>
                <w:szCs w:val="24"/>
              </w:rPr>
              <w:t xml:space="preserve"> период, в расчете на 1 прикрепленное лицо, рублей</w:t>
            </w:r>
            <w:r w:rsidR="00831766" w:rsidRPr="00EB6969">
              <w:rPr>
                <w:sz w:val="24"/>
                <w:szCs w:val="24"/>
              </w:rPr>
              <w:t>;</w:t>
            </w:r>
          </w:p>
        </w:tc>
      </w:tr>
      <w:tr w:rsidR="00EB6969" w:rsidRPr="00EB6969" w:rsidTr="000A6F99">
        <w:trPr>
          <w:trHeight w:val="774"/>
        </w:trPr>
        <w:tc>
          <w:tcPr>
            <w:tcW w:w="1843" w:type="dxa"/>
          </w:tcPr>
          <w:p w:rsidR="00831766" w:rsidRPr="00EB6969" w:rsidRDefault="00083EF4" w:rsidP="00477D06">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oMath>
            </m:oMathPara>
          </w:p>
        </w:tc>
        <w:tc>
          <w:tcPr>
            <w:tcW w:w="7761" w:type="dxa"/>
          </w:tcPr>
          <w:p w:rsidR="00831766" w:rsidRPr="00EB6969" w:rsidRDefault="000A6F99" w:rsidP="000A6F99">
            <w:pPr>
              <w:pStyle w:val="a4"/>
              <w:spacing w:line="268" w:lineRule="auto"/>
              <w:ind w:left="0" w:right="-2"/>
              <w:rPr>
                <w:sz w:val="24"/>
                <w:szCs w:val="24"/>
              </w:rPr>
            </w:pPr>
            <w:r w:rsidRPr="00EB6969">
              <w:rPr>
                <w:sz w:val="24"/>
                <w:szCs w:val="24"/>
              </w:rPr>
              <w:t>совокупный объем средств на стимулирование медицинских организаций за j-</w:t>
            </w:r>
            <w:proofErr w:type="spellStart"/>
            <w:r w:rsidRPr="00EB6969">
              <w:rPr>
                <w:sz w:val="24"/>
                <w:szCs w:val="24"/>
              </w:rPr>
              <w:t>ый</w:t>
            </w:r>
            <w:proofErr w:type="spellEnd"/>
            <w:r w:rsidRPr="00EB6969">
              <w:rPr>
                <w:sz w:val="24"/>
                <w:szCs w:val="24"/>
              </w:rPr>
              <w:t xml:space="preserve"> период, рублей</w:t>
            </w:r>
            <w:r w:rsidR="00831766" w:rsidRPr="00EB6969">
              <w:rPr>
                <w:sz w:val="24"/>
                <w:szCs w:val="24"/>
              </w:rPr>
              <w:t>;</w:t>
            </w:r>
          </w:p>
        </w:tc>
      </w:tr>
      <w:tr w:rsidR="00EB6969" w:rsidRPr="00EB6969" w:rsidTr="00DD150C">
        <w:tc>
          <w:tcPr>
            <w:tcW w:w="1843" w:type="dxa"/>
          </w:tcPr>
          <w:p w:rsidR="00831766" w:rsidRPr="00EB6969" w:rsidRDefault="00083EF4" w:rsidP="00DD150C">
            <w:pPr>
              <w:pStyle w:val="a4"/>
              <w:spacing w:line="268" w:lineRule="auto"/>
              <w:ind w:left="0" w:right="-2"/>
              <w:jc w:val="left"/>
              <w:rPr>
                <w:sz w:val="24"/>
                <w:szCs w:val="24"/>
              </w:rPr>
            </w:pPr>
            <m:oMathPara>
              <m:oMathParaPr>
                <m:jc m:val="center"/>
              </m:oMathParaPr>
              <m:oMath>
                <m:sSub>
                  <m:sSubPr>
                    <m:ctrlPr>
                      <w:rPr>
                        <w:rFonts w:ascii="Cambria Math" w:eastAsia="Calibri" w:hAnsi="Cambria Math"/>
                        <w:i/>
                      </w:rPr>
                    </m:ctrlPr>
                  </m:sSubPr>
                  <m:e>
                    <m:r>
                      <w:rPr>
                        <w:rFonts w:ascii="Cambria Math" w:eastAsia="Calibri" w:hAnsi="Cambria Math"/>
                      </w:rPr>
                      <m:t>∑</m:t>
                    </m:r>
                  </m:e>
                  <m:sub>
                    <m:r>
                      <m:rPr>
                        <m:sty m:val="p"/>
                      </m:rPr>
                      <w:rPr>
                        <w:rFonts w:ascii="Cambria Math" w:eastAsia="Calibri"/>
                      </w:rPr>
                      <m:t>Числ</m:t>
                    </m:r>
                  </m:sub>
                </m:sSub>
              </m:oMath>
            </m:oMathPara>
          </w:p>
        </w:tc>
        <w:tc>
          <w:tcPr>
            <w:tcW w:w="7761" w:type="dxa"/>
          </w:tcPr>
          <w:p w:rsidR="00831766" w:rsidRPr="00EB6969" w:rsidRDefault="000A6F99" w:rsidP="00477D06">
            <w:pPr>
              <w:pStyle w:val="a4"/>
              <w:spacing w:line="268" w:lineRule="auto"/>
              <w:ind w:left="0" w:right="-2"/>
              <w:rPr>
                <w:sz w:val="24"/>
                <w:szCs w:val="24"/>
              </w:rPr>
            </w:pPr>
            <w:r w:rsidRPr="00EB6969">
              <w:rPr>
                <w:sz w:val="24"/>
                <w:szCs w:val="24"/>
              </w:rPr>
              <w:t>численность прикрепленного населения в j-м периоде ко всем медицинским организациям II и III групп</w:t>
            </w:r>
            <w:r w:rsidR="00831766" w:rsidRPr="00EB6969">
              <w:rPr>
                <w:sz w:val="24"/>
                <w:szCs w:val="24"/>
              </w:rPr>
              <w:t>.</w:t>
            </w:r>
          </w:p>
        </w:tc>
      </w:tr>
    </w:tbl>
    <w:p w:rsidR="00CB6079" w:rsidRPr="00EB6969" w:rsidRDefault="00CB6079" w:rsidP="00831766">
      <w:pPr>
        <w:pStyle w:val="a4"/>
        <w:spacing w:line="268" w:lineRule="auto"/>
        <w:ind w:left="0" w:right="-2"/>
        <w:rPr>
          <w:sz w:val="24"/>
          <w:szCs w:val="24"/>
        </w:rPr>
      </w:pPr>
    </w:p>
    <w:p w:rsidR="00FB7750" w:rsidRPr="00EB6969" w:rsidRDefault="00CB6079" w:rsidP="00CB6079">
      <w:pPr>
        <w:pStyle w:val="a4"/>
        <w:spacing w:line="268" w:lineRule="auto"/>
        <w:ind w:left="0" w:right="-2" w:firstLine="708"/>
        <w:rPr>
          <w:sz w:val="24"/>
          <w:szCs w:val="24"/>
        </w:rPr>
      </w:pPr>
      <w:r w:rsidRPr="00EB6969">
        <w:rPr>
          <w:sz w:val="24"/>
          <w:szCs w:val="24"/>
        </w:rPr>
        <w:t>В качестве численности прикрепленного населения к конкретной медицинской организации использ</w:t>
      </w:r>
      <w:r w:rsidR="00144CAD" w:rsidRPr="00EB6969">
        <w:rPr>
          <w:sz w:val="24"/>
          <w:szCs w:val="24"/>
        </w:rPr>
        <w:t>уется</w:t>
      </w:r>
      <w:r w:rsidRPr="00EB6969">
        <w:rPr>
          <w:sz w:val="24"/>
          <w:szCs w:val="24"/>
        </w:rPr>
        <w:t xml:space="preserve"> средн</w:t>
      </w:r>
      <w:r w:rsidR="00144CAD" w:rsidRPr="00EB6969">
        <w:rPr>
          <w:sz w:val="24"/>
          <w:szCs w:val="24"/>
        </w:rPr>
        <w:t>яя</w:t>
      </w:r>
      <w:r w:rsidRPr="00EB6969">
        <w:rPr>
          <w:sz w:val="24"/>
          <w:szCs w:val="24"/>
        </w:rPr>
        <w:t xml:space="preserve"> численность за период. Например, при осуществлении выплат по итогам достижения показателей результативности ежегодно среднюю численность рассчитыва</w:t>
      </w:r>
      <w:r w:rsidR="00144CAD" w:rsidRPr="00EB6969">
        <w:rPr>
          <w:sz w:val="24"/>
          <w:szCs w:val="24"/>
        </w:rPr>
        <w:t>ем</w:t>
      </w:r>
      <w:r w:rsidRPr="00EB6969">
        <w:rPr>
          <w:sz w:val="24"/>
          <w:szCs w:val="24"/>
        </w:rPr>
        <w:t xml:space="preserve"> по формуле:</w:t>
      </w:r>
    </w:p>
    <w:p w:rsidR="00FB7750" w:rsidRPr="00EB6969" w:rsidRDefault="00FB7750" w:rsidP="009F4F4D">
      <w:pPr>
        <w:pStyle w:val="a4"/>
        <w:spacing w:line="268" w:lineRule="auto"/>
        <w:ind w:left="0" w:right="-2" w:firstLine="708"/>
        <w:rPr>
          <w:sz w:val="24"/>
          <w:szCs w:val="24"/>
        </w:rPr>
      </w:pPr>
    </w:p>
    <w:p w:rsidR="00FB7750" w:rsidRPr="00EB6969" w:rsidRDefault="00083EF4" w:rsidP="008B0C9F">
      <w:pPr>
        <w:pStyle w:val="a4"/>
        <w:spacing w:line="268" w:lineRule="auto"/>
        <w:ind w:left="0" w:right="-2"/>
        <w:jc w:val="center"/>
      </w:pPr>
      <m:oMath>
        <m:sSubSup>
          <m:sSubSupPr>
            <m:ctrlPr>
              <w:rPr>
                <w:rFonts w:ascii="Cambria Math" w:hAnsi="Cambria Math"/>
                <w:b/>
                <w:i/>
                <w:szCs w:val="20"/>
              </w:rPr>
            </m:ctrlPr>
          </m:sSubSupPr>
          <m:e>
            <m:r>
              <m:rPr>
                <m:sty m:val="bi"/>
              </m:rPr>
              <w:rPr>
                <w:rFonts w:ascii="Cambria Math" w:hAnsi="Cambria Math"/>
              </w:rPr>
              <m:t>Числ</m:t>
            </m:r>
          </m:e>
          <m:sub>
            <m:r>
              <m:rPr>
                <m:sty m:val="bi"/>
              </m:rPr>
              <w:rPr>
                <w:rFonts w:ascii="Cambria Math" w:hAnsi="Cambria Math"/>
              </w:rPr>
              <m:t>i</m:t>
            </m:r>
          </m:sub>
          <m:sup>
            <m:r>
              <m:rPr>
                <m:sty m:val="bi"/>
              </m:rPr>
              <w:rPr>
                <w:rFonts w:ascii="Cambria Math" w:hAnsi="Cambria Math"/>
                <w:lang w:val="en-US"/>
              </w:rPr>
              <m:t>j</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Ч</m:t>
                </m:r>
              </m:e>
              <m:sub>
                <m:r>
                  <w:rPr>
                    <w:rFonts w:ascii="Cambria Math" w:hAnsi="Cambria Math"/>
                  </w:rPr>
                  <m:t>мес1</m:t>
                </m:r>
              </m:sub>
            </m:sSub>
            <m:r>
              <w:rPr>
                <w:rFonts w:ascii="Cambria Math" w:hAnsi="Cambria Math"/>
              </w:rPr>
              <m:t>+</m:t>
            </m:r>
            <m:sSub>
              <m:sSubPr>
                <m:ctrlPr>
                  <w:rPr>
                    <w:rFonts w:ascii="Cambria Math" w:hAnsi="Cambria Math"/>
                    <w:i/>
                  </w:rPr>
                </m:ctrlPr>
              </m:sSubPr>
              <m:e>
                <m:r>
                  <w:rPr>
                    <w:rFonts w:ascii="Cambria Math" w:hAnsi="Cambria Math"/>
                  </w:rPr>
                  <m:t>Ч</m:t>
                </m:r>
              </m:e>
              <m:sub>
                <m:r>
                  <w:rPr>
                    <w:rFonts w:ascii="Cambria Math" w:hAnsi="Cambria Math"/>
                  </w:rPr>
                  <m:t>мес2</m:t>
                </m:r>
              </m:sub>
            </m:sSub>
            <m:r>
              <w:rPr>
                <w:rFonts w:ascii="Cambria Math" w:hAnsi="Cambria Math"/>
              </w:rPr>
              <m:t>+…+</m:t>
            </m:r>
            <m:sSub>
              <m:sSubPr>
                <m:ctrlPr>
                  <w:rPr>
                    <w:rFonts w:ascii="Cambria Math" w:hAnsi="Cambria Math"/>
                    <w:i/>
                  </w:rPr>
                </m:ctrlPr>
              </m:sSubPr>
              <m:e>
                <m:r>
                  <w:rPr>
                    <w:rFonts w:ascii="Cambria Math" w:hAnsi="Cambria Math"/>
                  </w:rPr>
                  <m:t>Ч</m:t>
                </m:r>
              </m:e>
              <m:sub>
                <m:r>
                  <w:rPr>
                    <w:rFonts w:ascii="Cambria Math" w:hAnsi="Cambria Math"/>
                  </w:rPr>
                  <m:t>мес11</m:t>
                </m:r>
              </m:sub>
            </m:sSub>
            <m:r>
              <w:rPr>
                <w:rFonts w:ascii="Cambria Math" w:hAnsi="Cambria Math"/>
              </w:rPr>
              <m:t>+</m:t>
            </m:r>
            <m:sSub>
              <m:sSubPr>
                <m:ctrlPr>
                  <w:rPr>
                    <w:rFonts w:ascii="Cambria Math" w:hAnsi="Cambria Math"/>
                    <w:i/>
                  </w:rPr>
                </m:ctrlPr>
              </m:sSubPr>
              <m:e>
                <m:r>
                  <w:rPr>
                    <w:rFonts w:ascii="Cambria Math" w:hAnsi="Cambria Math"/>
                  </w:rPr>
                  <m:t>Ч</m:t>
                </m:r>
              </m:e>
              <m:sub>
                <m:r>
                  <w:rPr>
                    <w:rFonts w:ascii="Cambria Math" w:hAnsi="Cambria Math"/>
                  </w:rPr>
                  <m:t>мес12</m:t>
                </m:r>
              </m:sub>
            </m:sSub>
          </m:num>
          <m:den>
            <m:r>
              <w:rPr>
                <w:rFonts w:ascii="Cambria Math" w:hAnsi="Cambria Math"/>
              </w:rPr>
              <m:t>12</m:t>
            </m:r>
          </m:den>
        </m:f>
      </m:oMath>
      <w:r w:rsidR="004E5C0C" w:rsidRPr="00EB6969">
        <w:t>,</w:t>
      </w:r>
    </w:p>
    <w:p w:rsidR="004E5C0C" w:rsidRPr="00EB6969" w:rsidRDefault="004E5C0C" w:rsidP="004E5C0C">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43"/>
        <w:gridCol w:w="7761"/>
      </w:tblGrid>
      <w:tr w:rsidR="00EB6969" w:rsidRPr="00EB6969" w:rsidTr="00E30881">
        <w:trPr>
          <w:trHeight w:val="821"/>
        </w:trPr>
        <w:tc>
          <w:tcPr>
            <w:tcW w:w="1843" w:type="dxa"/>
          </w:tcPr>
          <w:p w:rsidR="004E5C0C" w:rsidRPr="00EB6969" w:rsidRDefault="0034319A" w:rsidP="00414E02">
            <w:pPr>
              <w:pStyle w:val="a4"/>
              <w:spacing w:line="268" w:lineRule="auto"/>
              <w:ind w:left="0" w:right="-2"/>
              <w:jc w:val="left"/>
              <w:rPr>
                <w:sz w:val="24"/>
                <w:szCs w:val="24"/>
                <w:vertAlign w:val="superscript"/>
                <w:lang w:val="en-US"/>
              </w:rPr>
            </w:pPr>
            <w:r w:rsidRPr="00EB6969">
              <w:rPr>
                <w:sz w:val="24"/>
                <w:szCs w:val="24"/>
                <w:lang w:val="en-US"/>
              </w:rPr>
              <w:t xml:space="preserve">      </w:t>
            </w:r>
            <w:proofErr w:type="spellStart"/>
            <w:r w:rsidRPr="00EB6969">
              <w:rPr>
                <w:sz w:val="24"/>
                <w:szCs w:val="24"/>
              </w:rPr>
              <w:t>Числ</w:t>
            </w:r>
            <w:r w:rsidRPr="00EB6969">
              <w:rPr>
                <w:i/>
                <w:sz w:val="24"/>
                <w:szCs w:val="24"/>
                <w:lang w:val="en-US"/>
              </w:rPr>
              <w:t>i</w:t>
            </w:r>
            <w:r w:rsidRPr="00EB6969">
              <w:rPr>
                <w:sz w:val="24"/>
                <w:szCs w:val="24"/>
                <w:vertAlign w:val="superscript"/>
                <w:lang w:val="en-US"/>
              </w:rPr>
              <w:t>J</w:t>
            </w:r>
            <w:proofErr w:type="spellEnd"/>
          </w:p>
        </w:tc>
        <w:tc>
          <w:tcPr>
            <w:tcW w:w="7761" w:type="dxa"/>
          </w:tcPr>
          <w:p w:rsidR="004E5C0C" w:rsidRPr="00EB6969" w:rsidRDefault="00414E02" w:rsidP="0034319A">
            <w:pPr>
              <w:pStyle w:val="a4"/>
              <w:spacing w:line="268" w:lineRule="auto"/>
              <w:ind w:left="0" w:right="-2"/>
              <w:rPr>
                <w:sz w:val="24"/>
                <w:szCs w:val="24"/>
              </w:rPr>
            </w:pPr>
            <w:r w:rsidRPr="00EB6969">
              <w:rPr>
                <w:sz w:val="24"/>
                <w:szCs w:val="24"/>
              </w:rPr>
              <w:t>среднегодовая численность прикрепленного населения к i-той медицинской организации в j-м году, человек;</w:t>
            </w:r>
          </w:p>
        </w:tc>
      </w:tr>
      <w:tr w:rsidR="00EB6969" w:rsidRPr="00EB6969" w:rsidTr="002B1671">
        <w:trPr>
          <w:trHeight w:val="630"/>
        </w:trPr>
        <w:tc>
          <w:tcPr>
            <w:tcW w:w="1843" w:type="dxa"/>
          </w:tcPr>
          <w:p w:rsidR="004E5C0C" w:rsidRPr="00EB6969" w:rsidRDefault="00083EF4" w:rsidP="00477D06">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мес1</m:t>
                    </m:r>
                  </m:sub>
                </m:sSub>
              </m:oMath>
            </m:oMathPara>
          </w:p>
        </w:tc>
        <w:tc>
          <w:tcPr>
            <w:tcW w:w="7761" w:type="dxa"/>
          </w:tcPr>
          <w:p w:rsidR="004E5C0C" w:rsidRPr="00EB6969" w:rsidRDefault="00414E02" w:rsidP="00477D06">
            <w:pPr>
              <w:pStyle w:val="a4"/>
              <w:spacing w:line="268" w:lineRule="auto"/>
              <w:ind w:left="0" w:right="-2"/>
              <w:rPr>
                <w:sz w:val="24"/>
                <w:szCs w:val="24"/>
              </w:rPr>
            </w:pPr>
            <w:r w:rsidRPr="00EB6969">
              <w:rPr>
                <w:sz w:val="24"/>
                <w:szCs w:val="24"/>
              </w:rPr>
              <w:t>численность прикрепленного населения к i-той медицинской организации по состоянию на 1 число первого месяца j-го года, человек;</w:t>
            </w:r>
          </w:p>
        </w:tc>
      </w:tr>
      <w:tr w:rsidR="00EB6969" w:rsidRPr="00EB6969" w:rsidTr="00E30881">
        <w:trPr>
          <w:trHeight w:val="831"/>
        </w:trPr>
        <w:tc>
          <w:tcPr>
            <w:tcW w:w="1843" w:type="dxa"/>
          </w:tcPr>
          <w:p w:rsidR="004E5C0C" w:rsidRPr="00EB6969" w:rsidRDefault="00083EF4" w:rsidP="00414E02">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мес2</m:t>
                    </m:r>
                  </m:sub>
                </m:sSub>
              </m:oMath>
            </m:oMathPara>
          </w:p>
        </w:tc>
        <w:tc>
          <w:tcPr>
            <w:tcW w:w="7761" w:type="dxa"/>
          </w:tcPr>
          <w:p w:rsidR="004E5C0C" w:rsidRPr="00EB6969" w:rsidRDefault="00414E02" w:rsidP="00414E02">
            <w:pPr>
              <w:pStyle w:val="a4"/>
              <w:spacing w:line="268" w:lineRule="auto"/>
              <w:ind w:left="0" w:right="-2"/>
              <w:rPr>
                <w:sz w:val="24"/>
                <w:szCs w:val="24"/>
              </w:rPr>
            </w:pPr>
            <w:r w:rsidRPr="00EB6969">
              <w:rPr>
                <w:sz w:val="24"/>
                <w:szCs w:val="24"/>
              </w:rPr>
              <w:t>численность прикрепленного населения к i-той медицинской организации по состоянию на 1 число второго месяца j-го года, человек;</w:t>
            </w:r>
          </w:p>
        </w:tc>
      </w:tr>
      <w:tr w:rsidR="00EB6969" w:rsidRPr="00EB6969" w:rsidTr="00E30881">
        <w:trPr>
          <w:trHeight w:val="1126"/>
        </w:trPr>
        <w:tc>
          <w:tcPr>
            <w:tcW w:w="1843" w:type="dxa"/>
            <w:tcBorders>
              <w:bottom w:val="single" w:sz="4" w:space="0" w:color="FFFFFF" w:themeColor="background1"/>
            </w:tcBorders>
          </w:tcPr>
          <w:p w:rsidR="00414E02" w:rsidRPr="00EB6969" w:rsidRDefault="00083EF4" w:rsidP="00477D06">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мес11</m:t>
                    </m:r>
                  </m:sub>
                </m:sSub>
              </m:oMath>
            </m:oMathPara>
          </w:p>
        </w:tc>
        <w:tc>
          <w:tcPr>
            <w:tcW w:w="7761" w:type="dxa"/>
            <w:tcBorders>
              <w:bottom w:val="single" w:sz="4" w:space="0" w:color="FFFFFF" w:themeColor="background1"/>
            </w:tcBorders>
          </w:tcPr>
          <w:p w:rsidR="00414E02" w:rsidRPr="00EB6969" w:rsidRDefault="00414E02" w:rsidP="00477D06">
            <w:pPr>
              <w:pStyle w:val="a4"/>
              <w:spacing w:line="268" w:lineRule="auto"/>
              <w:ind w:left="0" w:right="-2"/>
              <w:rPr>
                <w:sz w:val="24"/>
                <w:szCs w:val="24"/>
              </w:rPr>
            </w:pPr>
            <w:r w:rsidRPr="00EB6969">
              <w:rPr>
                <w:sz w:val="24"/>
                <w:szCs w:val="24"/>
              </w:rPr>
              <w:t>численность прикрепленного населения к i-той медицинской организации по состоянию на 1 число одиннадцатого месяца j-го года, человек;</w:t>
            </w:r>
          </w:p>
        </w:tc>
      </w:tr>
      <w:tr w:rsidR="00EB6969" w:rsidRPr="00EB6969" w:rsidTr="00E308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30881" w:rsidRPr="00EB6969" w:rsidRDefault="00083EF4" w:rsidP="00E30881">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мес12</m:t>
                    </m:r>
                  </m:sub>
                </m:sSub>
              </m:oMath>
            </m:oMathPara>
          </w:p>
        </w:tc>
        <w:tc>
          <w:tcPr>
            <w:tcW w:w="77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30881" w:rsidRPr="00EB6969" w:rsidRDefault="00E30881" w:rsidP="00E30881">
            <w:pPr>
              <w:pStyle w:val="a4"/>
              <w:spacing w:line="268" w:lineRule="auto"/>
              <w:ind w:left="0" w:right="-2"/>
              <w:rPr>
                <w:sz w:val="24"/>
                <w:szCs w:val="24"/>
              </w:rPr>
            </w:pPr>
            <w:r w:rsidRPr="00EB6969">
              <w:rPr>
                <w:sz w:val="24"/>
                <w:szCs w:val="24"/>
              </w:rPr>
              <w:t xml:space="preserve">численность прикрепленного населения к i-той медицинской </w:t>
            </w:r>
            <w:r w:rsidRPr="00EB6969">
              <w:rPr>
                <w:sz w:val="24"/>
                <w:szCs w:val="24"/>
              </w:rPr>
              <w:lastRenderedPageBreak/>
              <w:t>организации по состоянию на 1 число двенадцатого месяца j-го года, человек</w:t>
            </w:r>
            <w:r w:rsidR="00727B65" w:rsidRPr="00EB6969">
              <w:rPr>
                <w:sz w:val="24"/>
                <w:szCs w:val="24"/>
              </w:rPr>
              <w:t>.</w:t>
            </w:r>
          </w:p>
        </w:tc>
      </w:tr>
    </w:tbl>
    <w:p w:rsidR="00FB7750" w:rsidRPr="00EB6969" w:rsidRDefault="00C03610" w:rsidP="0026540F">
      <w:pPr>
        <w:pStyle w:val="a4"/>
        <w:spacing w:line="268" w:lineRule="auto"/>
        <w:ind w:left="0" w:right="-2" w:firstLine="708"/>
        <w:rPr>
          <w:sz w:val="24"/>
          <w:szCs w:val="24"/>
        </w:rPr>
      </w:pPr>
      <w:r w:rsidRPr="00EB6969">
        <w:rPr>
          <w:sz w:val="24"/>
          <w:szCs w:val="24"/>
        </w:rPr>
        <w:lastRenderedPageBreak/>
        <w:t>Объем средств, направляемый в i-ю медицинску</w:t>
      </w:r>
      <w:r w:rsidR="0054332A">
        <w:rPr>
          <w:sz w:val="24"/>
          <w:szCs w:val="24"/>
        </w:rPr>
        <w:t>ю организацию II и III групп за </w:t>
      </w:r>
      <w:r w:rsidRPr="00EB6969">
        <w:rPr>
          <w:sz w:val="24"/>
          <w:szCs w:val="24"/>
        </w:rPr>
        <w:t>j</w:t>
      </w:r>
      <w:r w:rsidR="0026540F">
        <w:rPr>
          <w:sz w:val="24"/>
          <w:szCs w:val="24"/>
        </w:rPr>
        <w:noBreakHyphen/>
      </w:r>
      <w:proofErr w:type="spellStart"/>
      <w:r w:rsidRPr="00EB6969">
        <w:rPr>
          <w:sz w:val="24"/>
          <w:szCs w:val="24"/>
        </w:rPr>
        <w:t>тый</w:t>
      </w:r>
      <w:proofErr w:type="spellEnd"/>
      <w:r w:rsidRPr="00EB6969">
        <w:rPr>
          <w:sz w:val="24"/>
          <w:szCs w:val="24"/>
        </w:rPr>
        <w:t xml:space="preserve"> период при распределении 70 процентов от объема средств с учетом показателей  результативности</w:t>
      </w:r>
      <w:r w:rsidR="00727B65" w:rsidRPr="00EB6969">
        <w:rPr>
          <w:sz w:val="24"/>
          <w:szCs w:val="24"/>
        </w:rPr>
        <w:t xml:space="preserve"> (</w:t>
      </w:r>
      <m:oMath>
        <m:sSubSup>
          <m:sSubSupPr>
            <m:ctrlPr>
              <w:rPr>
                <w:rFonts w:ascii="Cambria Math" w:hAnsi="Cambria Math"/>
                <w:sz w:val="24"/>
                <w:szCs w:val="24"/>
              </w:rPr>
            </m:ctrlPr>
          </m:sSubSupPr>
          <m:e>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РД(нас)</m:t>
                </m:r>
              </m:sub>
            </m:sSub>
          </m:e>
          <m:sub>
            <m:r>
              <w:rPr>
                <w:rFonts w:ascii="Cambria Math" w:hAnsi="Cambria Math"/>
                <w:sz w:val="24"/>
                <w:szCs w:val="24"/>
              </w:rPr>
              <m:t>i</m:t>
            </m:r>
          </m:sub>
          <m:sup>
            <m:r>
              <w:rPr>
                <w:rFonts w:ascii="Cambria Math" w:hAnsi="Cambria Math"/>
                <w:sz w:val="24"/>
                <w:szCs w:val="24"/>
              </w:rPr>
              <m:t>j</m:t>
            </m:r>
          </m:sup>
        </m:sSubSup>
      </m:oMath>
      <w:r w:rsidR="00727B65" w:rsidRPr="0026540F">
        <w:rPr>
          <w:sz w:val="24"/>
          <w:szCs w:val="24"/>
        </w:rPr>
        <w:t>)</w:t>
      </w:r>
      <w:r w:rsidRPr="00EB6969">
        <w:rPr>
          <w:sz w:val="24"/>
          <w:szCs w:val="24"/>
        </w:rPr>
        <w:t>,  рассчитывается следующим образом:</w:t>
      </w:r>
    </w:p>
    <w:p w:rsidR="00FB7750" w:rsidRPr="00EB6969" w:rsidRDefault="00FB7750" w:rsidP="00C03610">
      <w:pPr>
        <w:pStyle w:val="a4"/>
        <w:spacing w:line="268" w:lineRule="auto"/>
        <w:ind w:left="0" w:right="-2"/>
        <w:rPr>
          <w:sz w:val="24"/>
          <w:szCs w:val="24"/>
        </w:rPr>
      </w:pPr>
    </w:p>
    <w:p w:rsidR="00C03610" w:rsidRPr="00EB6969" w:rsidRDefault="00083EF4" w:rsidP="00727B65">
      <w:pPr>
        <w:pStyle w:val="a4"/>
        <w:spacing w:line="268" w:lineRule="auto"/>
        <w:ind w:left="0" w:right="-2"/>
        <w:jc w:val="center"/>
        <w:rPr>
          <w:szCs w:val="20"/>
        </w:rPr>
      </w:pPr>
      <m:oMath>
        <m:sSubSup>
          <m:sSubSupPr>
            <m:ctrlPr>
              <w:rPr>
                <w:rFonts w:ascii="Cambria Math" w:eastAsia="Calibri" w:hAnsi="Cambria Math"/>
                <w:i/>
              </w:rPr>
            </m:ctrlPr>
          </m:sSubSupPr>
          <m:e>
            <m:sSub>
              <m:sSubPr>
                <m:ctrlPr>
                  <w:rPr>
                    <w:rFonts w:ascii="Cambria Math" w:eastAsia="Calibri" w:hAnsi="Cambria Math"/>
                    <w:i/>
                  </w:rPr>
                </m:ctrlPr>
              </m:sSubPr>
              <m:e>
                <m:r>
                  <w:rPr>
                    <w:rFonts w:ascii="Cambria Math" w:eastAsia="Calibri" w:hAnsi="Cambria Math"/>
                  </w:rPr>
                  <m:t>ОС</m:t>
                </m:r>
              </m:e>
              <m:sub>
                <m:r>
                  <w:rPr>
                    <w:rFonts w:ascii="Cambria Math" w:eastAsia="Calibri" w:hAnsi="Cambria Math"/>
                  </w:rPr>
                  <m:t>РД(нас)</m:t>
                </m:r>
              </m:sub>
            </m:sSub>
          </m:e>
          <m:sub>
            <m:r>
              <w:rPr>
                <w:rFonts w:ascii="Cambria Math" w:eastAsia="Calibri" w:hAnsi="Cambria Math"/>
              </w:rPr>
              <m:t>i</m:t>
            </m:r>
          </m:sub>
          <m:sup>
            <m:r>
              <w:rPr>
                <w:rFonts w:ascii="Cambria Math" w:eastAsia="Calibri" w:hAnsi="Cambria Math"/>
                <w:lang w:val="en-US"/>
              </w:rPr>
              <m:t>j</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ОС</m:t>
            </m:r>
          </m:e>
          <m:sub>
            <m:r>
              <w:rPr>
                <w:rFonts w:ascii="Cambria Math" w:hAnsi="Cambria Math"/>
              </w:rPr>
              <m:t>РД(нас)</m:t>
            </m:r>
          </m:sub>
          <m:sup>
            <m:r>
              <w:rPr>
                <w:rFonts w:ascii="Cambria Math" w:hAnsi="Cambria Math"/>
                <w:lang w:val="en-US"/>
              </w:rPr>
              <m:t>j</m:t>
            </m:r>
          </m:sup>
        </m:sSubSup>
        <m:r>
          <w:rPr>
            <w:rFonts w:ascii="Cambria Math" w:hAnsi="Cambria Math"/>
          </w:rPr>
          <m:t>×</m:t>
        </m:r>
        <m:sSubSup>
          <m:sSubSupPr>
            <m:ctrlPr>
              <w:rPr>
                <w:rFonts w:ascii="Cambria Math" w:hAnsi="Cambria Math"/>
                <w:i/>
              </w:rPr>
            </m:ctrlPr>
          </m:sSubSupPr>
          <m:e>
            <m:r>
              <w:rPr>
                <w:rFonts w:ascii="Cambria Math" w:hAnsi="Cambria Math"/>
              </w:rPr>
              <m:t>Числ</m:t>
            </m:r>
          </m:e>
          <m:sub>
            <m:r>
              <w:rPr>
                <w:rFonts w:ascii="Cambria Math" w:hAnsi="Cambria Math"/>
              </w:rPr>
              <m:t>i</m:t>
            </m:r>
          </m:sub>
          <m:sup>
            <m:r>
              <w:rPr>
                <w:rFonts w:ascii="Cambria Math" w:hAnsi="Cambria Math"/>
                <w:lang w:val="en-US"/>
              </w:rPr>
              <m:t>j</m:t>
            </m:r>
          </m:sup>
        </m:sSubSup>
      </m:oMath>
      <w:r w:rsidR="00727B65" w:rsidRPr="00EB6969">
        <w:rPr>
          <w:szCs w:val="20"/>
        </w:rPr>
        <w:t>,</w:t>
      </w:r>
    </w:p>
    <w:p w:rsidR="00727B65" w:rsidRPr="00EB6969" w:rsidRDefault="00727B65" w:rsidP="00727B65">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43"/>
        <w:gridCol w:w="7761"/>
      </w:tblGrid>
      <w:tr w:rsidR="00EB6969" w:rsidRPr="00EB6969" w:rsidTr="002C278E">
        <w:trPr>
          <w:trHeight w:val="816"/>
        </w:trPr>
        <w:tc>
          <w:tcPr>
            <w:tcW w:w="1843" w:type="dxa"/>
          </w:tcPr>
          <w:p w:rsidR="00727B65" w:rsidRPr="00EB6969" w:rsidRDefault="00083EF4" w:rsidP="00477D06">
            <w:pPr>
              <w:pStyle w:val="a4"/>
              <w:spacing w:line="268" w:lineRule="auto"/>
              <w:ind w:left="0" w:right="-2"/>
              <w:jc w:val="left"/>
            </w:pPr>
            <m:oMathPara>
              <m:oMathParaPr>
                <m:jc m:val="center"/>
              </m:oMathParaPr>
              <m:oMath>
                <m:sSubSup>
                  <m:sSubSupPr>
                    <m:ctrlPr>
                      <w:rPr>
                        <w:rFonts w:ascii="Cambria Math" w:hAnsi="Cambria Math"/>
                        <w:i/>
                      </w:rPr>
                    </m:ctrlPr>
                  </m:sSubSupPr>
                  <m:e>
                    <m:r>
                      <w:rPr>
                        <w:rFonts w:ascii="Cambria Math" w:hAnsi="Cambria Math"/>
                      </w:rPr>
                      <m:t>Числ</m:t>
                    </m:r>
                  </m:e>
                  <m:sub>
                    <m:r>
                      <w:rPr>
                        <w:rFonts w:ascii="Cambria Math" w:hAnsi="Cambria Math"/>
                      </w:rPr>
                      <m:t>i</m:t>
                    </m:r>
                  </m:sub>
                  <m:sup>
                    <m:r>
                      <w:rPr>
                        <w:rFonts w:ascii="Cambria Math" w:hAnsi="Cambria Math"/>
                        <w:lang w:val="en-US"/>
                      </w:rPr>
                      <m:t>j</m:t>
                    </m:r>
                  </m:sup>
                </m:sSubSup>
              </m:oMath>
            </m:oMathPara>
          </w:p>
        </w:tc>
        <w:tc>
          <w:tcPr>
            <w:tcW w:w="7761" w:type="dxa"/>
          </w:tcPr>
          <w:p w:rsidR="00727B65" w:rsidRPr="00EB6969" w:rsidRDefault="00727B65" w:rsidP="00727B65">
            <w:pPr>
              <w:pStyle w:val="a4"/>
              <w:spacing w:line="268" w:lineRule="auto"/>
              <w:ind w:left="0" w:right="-2"/>
              <w:rPr>
                <w:sz w:val="24"/>
                <w:szCs w:val="24"/>
              </w:rPr>
            </w:pPr>
            <w:r w:rsidRPr="00EB6969">
              <w:rPr>
                <w:sz w:val="24"/>
                <w:szCs w:val="24"/>
              </w:rPr>
              <w:t xml:space="preserve">численность прикрепленного населения в </w:t>
            </w:r>
            <w:r w:rsidRPr="00EB6969">
              <w:rPr>
                <w:sz w:val="24"/>
                <w:szCs w:val="24"/>
                <w:lang w:val="en-US"/>
              </w:rPr>
              <w:t>j</w:t>
            </w:r>
            <w:r w:rsidRPr="00EB6969">
              <w:rPr>
                <w:sz w:val="24"/>
                <w:szCs w:val="24"/>
              </w:rPr>
              <w:t xml:space="preserve">-м периоде к i-той медицинской организации </w:t>
            </w:r>
            <w:r w:rsidRPr="00EB6969">
              <w:rPr>
                <w:sz w:val="24"/>
                <w:szCs w:val="24"/>
                <w:lang w:val="en-US"/>
              </w:rPr>
              <w:t>II</w:t>
            </w:r>
            <w:r w:rsidRPr="00EB6969">
              <w:rPr>
                <w:sz w:val="24"/>
                <w:szCs w:val="24"/>
              </w:rPr>
              <w:t xml:space="preserve"> и </w:t>
            </w:r>
            <w:r w:rsidRPr="00EB6969">
              <w:rPr>
                <w:sz w:val="24"/>
                <w:szCs w:val="24"/>
                <w:lang w:val="en-US"/>
              </w:rPr>
              <w:t>III</w:t>
            </w:r>
            <w:r w:rsidRPr="00EB6969">
              <w:rPr>
                <w:sz w:val="24"/>
                <w:szCs w:val="24"/>
              </w:rPr>
              <w:t xml:space="preserve"> групп;</w:t>
            </w:r>
          </w:p>
        </w:tc>
      </w:tr>
    </w:tbl>
    <w:p w:rsidR="00E8545F" w:rsidRPr="00EB6969" w:rsidRDefault="00AC218D" w:rsidP="00E8545F">
      <w:pPr>
        <w:pStyle w:val="a4"/>
        <w:spacing w:line="268" w:lineRule="auto"/>
        <w:ind w:left="0" w:right="-2" w:firstLine="708"/>
        <w:rPr>
          <w:sz w:val="24"/>
          <w:szCs w:val="24"/>
        </w:rPr>
      </w:pPr>
      <w:r w:rsidRPr="00EB6969">
        <w:rPr>
          <w:sz w:val="24"/>
          <w:szCs w:val="24"/>
        </w:rPr>
        <w:t>2 часть – распределение 30 процентов от объема средств с учетом показателей результативности за соответствующий период. 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8B0C9F" w:rsidRPr="00EB6969" w:rsidRDefault="00083EF4" w:rsidP="008B0C9F">
      <w:pPr>
        <w:pStyle w:val="a4"/>
        <w:spacing w:line="268" w:lineRule="auto"/>
        <w:ind w:left="0" w:right="-2"/>
        <w:jc w:val="center"/>
      </w:pPr>
      <m:oMath>
        <m:sSubSup>
          <m:sSubSupPr>
            <m:ctrlPr>
              <w:rPr>
                <w:rFonts w:ascii="Cambria Math" w:hAnsi="Cambria Math"/>
                <w:i/>
              </w:rPr>
            </m:ctrlPr>
          </m:sSubSupPr>
          <m:e>
            <m:r>
              <w:rPr>
                <w:rFonts w:ascii="Cambria Math" w:hAnsi="Cambria Math"/>
              </w:rPr>
              <m:t>ОС</m:t>
            </m:r>
          </m:e>
          <m:sub>
            <m:r>
              <w:rPr>
                <w:rFonts w:ascii="Cambria Math" w:hAnsi="Cambria Math"/>
              </w:rPr>
              <m:t>РД(балл)</m:t>
            </m:r>
          </m:sub>
          <m:sup>
            <m:r>
              <w:rPr>
                <w:rFonts w:ascii="Cambria Math" w:hAnsi="Cambria Math"/>
                <w:lang w:val="en-US"/>
              </w:rPr>
              <m:t>j</m:t>
            </m:r>
          </m:sup>
        </m:sSubSup>
        <m:r>
          <w:rPr>
            <w:rFonts w:ascii="Cambria Math" w:hAnsi="Cambria Math"/>
          </w:rPr>
          <m:t>=</m:t>
        </m:r>
        <m:f>
          <m:fPr>
            <m:ctrlPr>
              <w:rPr>
                <w:rFonts w:ascii="Cambria Math" w:hAnsi="Cambria Math"/>
                <w:i/>
              </w:rPr>
            </m:ctrlPr>
          </m:fPr>
          <m:num>
            <m:r>
              <w:rPr>
                <w:rFonts w:ascii="Cambria Math" w:hAnsi="Cambria Math"/>
              </w:rPr>
              <m:t>0,3×</m:t>
            </m:r>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num>
          <m:den>
            <m:nary>
              <m:naryPr>
                <m:chr m:val="∑"/>
                <m:limLoc m:val="undOvr"/>
                <m:subHide m:val="1"/>
                <m:supHide m:val="1"/>
                <m:ctrlPr>
                  <w:rPr>
                    <w:rFonts w:ascii="Cambria Math" w:hAnsi="Cambria Math"/>
                    <w:i/>
                  </w:rPr>
                </m:ctrlPr>
              </m:naryPr>
              <m:sub/>
              <m:sup/>
              <m:e>
                <m:r>
                  <w:rPr>
                    <w:rFonts w:ascii="Cambria Math" w:hAnsi="Cambria Math"/>
                  </w:rPr>
                  <m:t>Балл</m:t>
                </m:r>
              </m:e>
            </m:nary>
          </m:den>
        </m:f>
      </m:oMath>
      <w:r w:rsidR="008B0C9F" w:rsidRPr="00EB6969">
        <w:t>,</w:t>
      </w:r>
    </w:p>
    <w:p w:rsidR="008B0C9F" w:rsidRPr="00EB6969" w:rsidRDefault="008B0C9F" w:rsidP="008B0C9F">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43"/>
        <w:gridCol w:w="7761"/>
      </w:tblGrid>
      <w:tr w:rsidR="00EB6969" w:rsidRPr="00EB6969" w:rsidTr="00DC7B1A">
        <w:trPr>
          <w:trHeight w:val="1169"/>
        </w:trPr>
        <w:tc>
          <w:tcPr>
            <w:tcW w:w="1843" w:type="dxa"/>
          </w:tcPr>
          <w:p w:rsidR="008B0C9F" w:rsidRPr="00EB6969" w:rsidRDefault="00083EF4" w:rsidP="008B0C9F">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РД(балл)</m:t>
                    </m:r>
                  </m:sub>
                  <m:sup>
                    <m:r>
                      <w:rPr>
                        <w:rFonts w:ascii="Cambria Math" w:hAnsi="Cambria Math"/>
                        <w:lang w:val="en-US"/>
                      </w:rPr>
                      <m:t>j</m:t>
                    </m:r>
                  </m:sup>
                </m:sSubSup>
              </m:oMath>
            </m:oMathPara>
          </w:p>
        </w:tc>
        <w:tc>
          <w:tcPr>
            <w:tcW w:w="7761" w:type="dxa"/>
          </w:tcPr>
          <w:p w:rsidR="008B0C9F" w:rsidRPr="00EB6969" w:rsidRDefault="00DC7B1A" w:rsidP="00DC7B1A">
            <w:pPr>
              <w:pStyle w:val="a4"/>
              <w:spacing w:line="268" w:lineRule="auto"/>
              <w:ind w:left="0" w:right="-2"/>
              <w:rPr>
                <w:sz w:val="24"/>
                <w:szCs w:val="24"/>
              </w:rPr>
            </w:pPr>
            <w:r w:rsidRPr="00EB6969">
              <w:rPr>
                <w:sz w:val="24"/>
                <w:szCs w:val="24"/>
              </w:rPr>
              <w:t>объем средств, используемый пр</w:t>
            </w:r>
            <w:r w:rsidR="0026540F">
              <w:rPr>
                <w:sz w:val="24"/>
                <w:szCs w:val="24"/>
              </w:rPr>
              <w:t>и распределении 30 процентов от </w:t>
            </w:r>
            <w:r w:rsidRPr="00EB6969">
              <w:rPr>
                <w:sz w:val="24"/>
                <w:szCs w:val="24"/>
              </w:rPr>
              <w:t>объема средств на стимулирование медицинских организаций за j-</w:t>
            </w:r>
            <w:proofErr w:type="spellStart"/>
            <w:r w:rsidRPr="00EB6969">
              <w:rPr>
                <w:sz w:val="24"/>
                <w:szCs w:val="24"/>
              </w:rPr>
              <w:t>ый</w:t>
            </w:r>
            <w:proofErr w:type="spellEnd"/>
            <w:r w:rsidRPr="00EB6969">
              <w:rPr>
                <w:sz w:val="24"/>
                <w:szCs w:val="24"/>
              </w:rPr>
              <w:t xml:space="preserve"> период, в расчете на 1 балл, рублей;</w:t>
            </w:r>
          </w:p>
        </w:tc>
      </w:tr>
      <w:tr w:rsidR="00EB6969" w:rsidRPr="00EB6969" w:rsidTr="00DC7B1A">
        <w:trPr>
          <w:trHeight w:val="816"/>
        </w:trPr>
        <w:tc>
          <w:tcPr>
            <w:tcW w:w="1843" w:type="dxa"/>
          </w:tcPr>
          <w:p w:rsidR="008B0C9F" w:rsidRPr="00EB6969" w:rsidRDefault="00083EF4" w:rsidP="00477D06">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oMath>
            </m:oMathPara>
          </w:p>
        </w:tc>
        <w:tc>
          <w:tcPr>
            <w:tcW w:w="7761" w:type="dxa"/>
          </w:tcPr>
          <w:p w:rsidR="008B0C9F" w:rsidRPr="00EB6969" w:rsidRDefault="00DC7B1A" w:rsidP="00477D06">
            <w:pPr>
              <w:pStyle w:val="a4"/>
              <w:spacing w:line="268" w:lineRule="auto"/>
              <w:ind w:left="0" w:right="-2"/>
              <w:rPr>
                <w:sz w:val="24"/>
                <w:szCs w:val="24"/>
              </w:rPr>
            </w:pPr>
            <w:r w:rsidRPr="00EB6969">
              <w:rPr>
                <w:sz w:val="24"/>
                <w:szCs w:val="24"/>
              </w:rPr>
              <w:t>совокупный объем средств на стимулирование медицинских организаций за j-</w:t>
            </w:r>
            <w:proofErr w:type="spellStart"/>
            <w:r w:rsidRPr="00EB6969">
              <w:rPr>
                <w:sz w:val="24"/>
                <w:szCs w:val="24"/>
              </w:rPr>
              <w:t>ый</w:t>
            </w:r>
            <w:proofErr w:type="spellEnd"/>
            <w:r w:rsidRPr="00EB6969">
              <w:rPr>
                <w:sz w:val="24"/>
                <w:szCs w:val="24"/>
              </w:rPr>
              <w:t xml:space="preserve"> период, рублей</w:t>
            </w:r>
            <w:r w:rsidR="008B0C9F" w:rsidRPr="00EB6969">
              <w:rPr>
                <w:sz w:val="24"/>
                <w:szCs w:val="24"/>
              </w:rPr>
              <w:t>;</w:t>
            </w:r>
          </w:p>
        </w:tc>
      </w:tr>
      <w:tr w:rsidR="00EB6969" w:rsidRPr="00EB6969" w:rsidTr="00DC7B1A">
        <w:tc>
          <w:tcPr>
            <w:tcW w:w="1843" w:type="dxa"/>
          </w:tcPr>
          <w:p w:rsidR="008B0C9F" w:rsidRPr="00EB6969" w:rsidRDefault="00083EF4" w:rsidP="00DC7B1A">
            <w:pPr>
              <w:pStyle w:val="a4"/>
              <w:spacing w:line="268" w:lineRule="auto"/>
              <w:ind w:left="0" w:right="-2"/>
              <w:jc w:val="center"/>
              <w:rPr>
                <w:sz w:val="24"/>
                <w:szCs w:val="24"/>
              </w:rPr>
            </w:pPr>
            <m:oMath>
              <m:nary>
                <m:naryPr>
                  <m:chr m:val="∑"/>
                  <m:limLoc m:val="undOvr"/>
                  <m:subHide m:val="1"/>
                  <m:supHide m:val="1"/>
                  <m:ctrlPr>
                    <w:rPr>
                      <w:rFonts w:ascii="Cambria Math" w:hAnsi="Cambria Math"/>
                      <w:i/>
                    </w:rPr>
                  </m:ctrlPr>
                </m:naryPr>
                <m:sub/>
                <m:sup/>
                <m:e>
                  <m:r>
                    <w:rPr>
                      <w:rFonts w:ascii="Cambria Math" w:hAnsi="Cambria Math"/>
                    </w:rPr>
                    <m:t>Балл</m:t>
                  </m:r>
                </m:e>
              </m:nary>
            </m:oMath>
            <w:r w:rsidR="00DC7B1A" w:rsidRPr="00EB6969">
              <w:t>,</w:t>
            </w:r>
          </w:p>
        </w:tc>
        <w:tc>
          <w:tcPr>
            <w:tcW w:w="7761" w:type="dxa"/>
          </w:tcPr>
          <w:p w:rsidR="008B0C9F" w:rsidRPr="00EB6969" w:rsidRDefault="00DC7B1A" w:rsidP="00DC7B1A">
            <w:pPr>
              <w:pStyle w:val="a4"/>
              <w:spacing w:line="268" w:lineRule="auto"/>
              <w:ind w:left="0" w:right="-2"/>
              <w:rPr>
                <w:sz w:val="24"/>
                <w:szCs w:val="24"/>
              </w:rPr>
            </w:pPr>
            <w:r w:rsidRPr="00EB6969">
              <w:rPr>
                <w:sz w:val="24"/>
                <w:szCs w:val="24"/>
              </w:rPr>
              <w:t>количество баллов, набранных в j-м периоде всеми медицинскими организациями III группы</w:t>
            </w:r>
            <w:r w:rsidR="008B0C9F" w:rsidRPr="00EB6969">
              <w:rPr>
                <w:sz w:val="24"/>
                <w:szCs w:val="24"/>
              </w:rPr>
              <w:t>.</w:t>
            </w:r>
          </w:p>
        </w:tc>
      </w:tr>
    </w:tbl>
    <w:p w:rsidR="008B0C9F" w:rsidRPr="00EB6969" w:rsidRDefault="008B0C9F" w:rsidP="008B0C9F">
      <w:pPr>
        <w:pStyle w:val="a4"/>
        <w:spacing w:line="268" w:lineRule="auto"/>
        <w:ind w:left="0" w:right="-2"/>
        <w:rPr>
          <w:sz w:val="24"/>
          <w:szCs w:val="24"/>
        </w:rPr>
      </w:pPr>
    </w:p>
    <w:p w:rsidR="008B0C9F" w:rsidRPr="00EB6969" w:rsidRDefault="00F07D8D" w:rsidP="00F07D8D">
      <w:pPr>
        <w:pStyle w:val="a4"/>
        <w:spacing w:line="268" w:lineRule="auto"/>
        <w:ind w:left="0" w:right="-2" w:firstLine="708"/>
        <w:rPr>
          <w:sz w:val="24"/>
          <w:szCs w:val="24"/>
        </w:rPr>
      </w:pPr>
      <w:r w:rsidRPr="00EB6969">
        <w:rPr>
          <w:sz w:val="24"/>
          <w:szCs w:val="24"/>
        </w:rPr>
        <w:t xml:space="preserve">Объем средств, направляемый в i-ю медицинскую организацию, </w:t>
      </w:r>
      <w:r w:rsidRPr="00EB6969">
        <w:rPr>
          <w:sz w:val="24"/>
          <w:szCs w:val="24"/>
          <w:lang w:val="en-US"/>
        </w:rPr>
        <w:t>III</w:t>
      </w:r>
      <w:r w:rsidRPr="00EB6969">
        <w:rPr>
          <w:sz w:val="24"/>
          <w:szCs w:val="24"/>
        </w:rPr>
        <w:t xml:space="preserve"> группы за j-</w:t>
      </w:r>
      <w:proofErr w:type="spellStart"/>
      <w:r w:rsidRPr="00EB6969">
        <w:rPr>
          <w:sz w:val="24"/>
          <w:szCs w:val="24"/>
        </w:rPr>
        <w:t>тый</w:t>
      </w:r>
      <w:proofErr w:type="spellEnd"/>
      <w:r w:rsidRPr="00EB6969">
        <w:rPr>
          <w:sz w:val="24"/>
          <w:szCs w:val="24"/>
        </w:rPr>
        <w:t xml:space="preserve"> период, при распределении 30 процентов от объема средств на стимулирование медицинских организаций (</w:t>
      </w:r>
      <m:oMath>
        <m:sSubSup>
          <m:sSubSupPr>
            <m:ctrlPr>
              <w:rPr>
                <w:rFonts w:ascii="Cambria Math" w:hAnsi="Cambria Math"/>
                <w:sz w:val="24"/>
                <w:szCs w:val="24"/>
              </w:rPr>
            </m:ctrlPr>
          </m:sSubSupPr>
          <m:e>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РД(балл)</m:t>
                </m:r>
              </m:sub>
            </m:sSub>
          </m:e>
          <m:sub>
            <m:r>
              <m:rPr>
                <m:sty m:val="p"/>
              </m:rPr>
              <w:rPr>
                <w:rFonts w:ascii="Cambria Math" w:hAnsi="Cambria Math"/>
                <w:sz w:val="24"/>
                <w:szCs w:val="24"/>
              </w:rPr>
              <m:t>i</m:t>
            </m:r>
          </m:sub>
          <m:sup>
            <m:r>
              <m:rPr>
                <m:sty m:val="p"/>
              </m:rPr>
              <w:rPr>
                <w:rFonts w:ascii="Cambria Math" w:hAnsi="Cambria Math"/>
                <w:sz w:val="24"/>
                <w:szCs w:val="24"/>
              </w:rPr>
              <m:t>j</m:t>
            </m:r>
          </m:sup>
        </m:sSubSup>
      </m:oMath>
      <w:r w:rsidRPr="00EB6969">
        <w:rPr>
          <w:sz w:val="24"/>
          <w:szCs w:val="24"/>
        </w:rPr>
        <w:t>), рассчитывается следующим образом:</w:t>
      </w:r>
    </w:p>
    <w:p w:rsidR="00244F16" w:rsidRPr="00EB6969" w:rsidRDefault="00244F16" w:rsidP="00F07D8D">
      <w:pPr>
        <w:pStyle w:val="a4"/>
        <w:spacing w:line="268" w:lineRule="auto"/>
        <w:ind w:left="0" w:right="-2" w:firstLine="708"/>
        <w:rPr>
          <w:sz w:val="24"/>
          <w:szCs w:val="24"/>
        </w:rPr>
      </w:pPr>
    </w:p>
    <w:p w:rsidR="008B0C9F" w:rsidRPr="00EB6969" w:rsidRDefault="00083EF4" w:rsidP="00244F16">
      <w:pPr>
        <w:pStyle w:val="a4"/>
        <w:spacing w:line="268" w:lineRule="auto"/>
        <w:ind w:left="0" w:right="-2"/>
        <w:jc w:val="center"/>
        <w:rPr>
          <w:szCs w:val="20"/>
        </w:rPr>
      </w:pPr>
      <m:oMath>
        <m:sSubSup>
          <m:sSubSupPr>
            <m:ctrlPr>
              <w:rPr>
                <w:rFonts w:ascii="Cambria Math" w:eastAsia="Calibri" w:hAnsi="Cambria Math"/>
                <w:i/>
              </w:rPr>
            </m:ctrlPr>
          </m:sSubSupPr>
          <m:e>
            <m:sSub>
              <m:sSubPr>
                <m:ctrlPr>
                  <w:rPr>
                    <w:rFonts w:ascii="Cambria Math" w:eastAsia="Calibri" w:hAnsi="Cambria Math"/>
                    <w:i/>
                  </w:rPr>
                </m:ctrlPr>
              </m:sSubPr>
              <m:e>
                <m:r>
                  <w:rPr>
                    <w:rFonts w:ascii="Cambria Math" w:eastAsia="Calibri" w:hAnsi="Cambria Math"/>
                  </w:rPr>
                  <m:t>ОС</m:t>
                </m:r>
              </m:e>
              <m:sub>
                <m:r>
                  <w:rPr>
                    <w:rFonts w:ascii="Cambria Math" w:eastAsia="Calibri" w:hAnsi="Cambria Math"/>
                  </w:rPr>
                  <m:t>РД(балл)</m:t>
                </m:r>
              </m:sub>
            </m:sSub>
          </m:e>
          <m:sub>
            <m:r>
              <w:rPr>
                <w:rFonts w:ascii="Cambria Math" w:eastAsia="Calibri" w:hAnsi="Cambria Math"/>
              </w:rPr>
              <m:t>i</m:t>
            </m:r>
          </m:sub>
          <m:sup>
            <m:r>
              <w:rPr>
                <w:rFonts w:ascii="Cambria Math" w:eastAsia="Calibri" w:hAnsi="Cambria Math"/>
                <w:lang w:val="en-US"/>
              </w:rPr>
              <m:t>j</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ОС</m:t>
            </m:r>
          </m:e>
          <m:sub>
            <m:r>
              <w:rPr>
                <w:rFonts w:ascii="Cambria Math" w:hAnsi="Cambria Math"/>
              </w:rPr>
              <m:t>РД(балл)</m:t>
            </m:r>
          </m:sub>
          <m:sup>
            <m:r>
              <w:rPr>
                <w:rFonts w:ascii="Cambria Math" w:hAnsi="Cambria Math"/>
                <w:lang w:val="en-US"/>
              </w:rPr>
              <m:t>j</m:t>
            </m:r>
          </m:sup>
        </m:sSubSup>
        <m:r>
          <w:rPr>
            <w:rFonts w:ascii="Cambria Math" w:hAnsi="Cambria Math"/>
          </w:rPr>
          <m:t>×</m:t>
        </m:r>
        <m:sSubSup>
          <m:sSubSupPr>
            <m:ctrlPr>
              <w:rPr>
                <w:rFonts w:ascii="Cambria Math" w:hAnsi="Cambria Math"/>
                <w:i/>
              </w:rPr>
            </m:ctrlPr>
          </m:sSubSupPr>
          <m:e>
            <m:r>
              <w:rPr>
                <w:rFonts w:ascii="Cambria Math" w:hAnsi="Cambria Math"/>
              </w:rPr>
              <m:t>Балл</m:t>
            </m:r>
          </m:e>
          <m:sub>
            <m:r>
              <w:rPr>
                <w:rFonts w:ascii="Cambria Math" w:hAnsi="Cambria Math"/>
              </w:rPr>
              <m:t>i</m:t>
            </m:r>
          </m:sub>
          <m:sup>
            <m:r>
              <w:rPr>
                <w:rFonts w:ascii="Cambria Math" w:hAnsi="Cambria Math"/>
                <w:lang w:val="en-US"/>
              </w:rPr>
              <m:t>j</m:t>
            </m:r>
          </m:sup>
        </m:sSubSup>
      </m:oMath>
      <w:r w:rsidR="00244F16" w:rsidRPr="00EB6969">
        <w:rPr>
          <w:szCs w:val="20"/>
        </w:rPr>
        <w:t>,</w:t>
      </w:r>
    </w:p>
    <w:p w:rsidR="00244F16" w:rsidRPr="00EB6969" w:rsidRDefault="00244F16" w:rsidP="00244F16">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843"/>
        <w:gridCol w:w="7761"/>
      </w:tblGrid>
      <w:tr w:rsidR="00EB6969" w:rsidRPr="00EB6969" w:rsidTr="00477D06">
        <w:trPr>
          <w:trHeight w:val="816"/>
        </w:trPr>
        <w:tc>
          <w:tcPr>
            <w:tcW w:w="1843" w:type="dxa"/>
          </w:tcPr>
          <w:p w:rsidR="00244F16" w:rsidRPr="00EB6969" w:rsidRDefault="00083EF4" w:rsidP="00244F16">
            <w:pPr>
              <w:pStyle w:val="a4"/>
              <w:spacing w:line="268" w:lineRule="auto"/>
              <w:ind w:left="0" w:right="-2"/>
              <w:jc w:val="left"/>
            </w:pPr>
            <m:oMathPara>
              <m:oMathParaPr>
                <m:jc m:val="center"/>
              </m:oMathParaPr>
              <m:oMath>
                <m:sSubSup>
                  <m:sSubSupPr>
                    <m:ctrlPr>
                      <w:rPr>
                        <w:rFonts w:ascii="Cambria Math" w:hAnsi="Cambria Math"/>
                        <w:i/>
                      </w:rPr>
                    </m:ctrlPr>
                  </m:sSubSupPr>
                  <m:e>
                    <m:r>
                      <w:rPr>
                        <w:rFonts w:ascii="Cambria Math" w:hAnsi="Cambria Math"/>
                      </w:rPr>
                      <m:t>Балл</m:t>
                    </m:r>
                  </m:e>
                  <m:sub>
                    <m:r>
                      <w:rPr>
                        <w:rFonts w:ascii="Cambria Math" w:hAnsi="Cambria Math"/>
                      </w:rPr>
                      <m:t>i</m:t>
                    </m:r>
                  </m:sub>
                  <m:sup>
                    <m:r>
                      <w:rPr>
                        <w:rFonts w:ascii="Cambria Math" w:hAnsi="Cambria Math"/>
                        <w:lang w:val="en-US"/>
                      </w:rPr>
                      <m:t>j</m:t>
                    </m:r>
                  </m:sup>
                </m:sSubSup>
              </m:oMath>
            </m:oMathPara>
          </w:p>
        </w:tc>
        <w:tc>
          <w:tcPr>
            <w:tcW w:w="7761" w:type="dxa"/>
          </w:tcPr>
          <w:p w:rsidR="00244F16" w:rsidRPr="00EB6969" w:rsidRDefault="00244F16" w:rsidP="00244F16">
            <w:pPr>
              <w:pStyle w:val="a4"/>
              <w:spacing w:line="268" w:lineRule="auto"/>
              <w:ind w:left="0" w:right="-2"/>
              <w:rPr>
                <w:sz w:val="24"/>
                <w:szCs w:val="24"/>
              </w:rPr>
            </w:pPr>
            <w:r w:rsidRPr="00EB6969">
              <w:rPr>
                <w:sz w:val="24"/>
                <w:szCs w:val="24"/>
              </w:rPr>
              <w:t>количество баллов, набранных в j-м периоде i-той медицинской организацией III группы.</w:t>
            </w:r>
          </w:p>
        </w:tc>
      </w:tr>
    </w:tbl>
    <w:p w:rsidR="00931E61" w:rsidRPr="00EB6969" w:rsidRDefault="00931E61" w:rsidP="00C44CBE">
      <w:pPr>
        <w:pStyle w:val="a4"/>
        <w:spacing w:line="268" w:lineRule="auto"/>
        <w:ind w:left="0" w:right="-2" w:firstLine="708"/>
        <w:rPr>
          <w:sz w:val="24"/>
          <w:szCs w:val="24"/>
        </w:rPr>
      </w:pPr>
      <w:r w:rsidRPr="00EB6969">
        <w:rPr>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в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8B0C9F" w:rsidRPr="00EB6969" w:rsidRDefault="00C44CBE" w:rsidP="00C44CBE">
      <w:pPr>
        <w:pStyle w:val="a4"/>
        <w:spacing w:line="268" w:lineRule="auto"/>
        <w:ind w:left="0" w:right="-2" w:firstLine="708"/>
        <w:rPr>
          <w:sz w:val="24"/>
          <w:szCs w:val="24"/>
        </w:rPr>
      </w:pPr>
      <w:r w:rsidRPr="00EB6969">
        <w:rPr>
          <w:sz w:val="24"/>
          <w:szCs w:val="24"/>
        </w:rPr>
        <w:t>Общий объем средств, направляемых на оплату медицинской помощи с учетом показателей результативности деятельности в медици</w:t>
      </w:r>
      <w:r w:rsidR="0026540F">
        <w:rPr>
          <w:sz w:val="24"/>
          <w:szCs w:val="24"/>
        </w:rPr>
        <w:t>нскую организацию III группы за </w:t>
      </w:r>
      <w:r w:rsidRPr="00EB6969">
        <w:rPr>
          <w:sz w:val="24"/>
          <w:szCs w:val="24"/>
        </w:rPr>
        <w:t>j</w:t>
      </w:r>
      <w:r w:rsidR="00632A9B">
        <w:rPr>
          <w:sz w:val="24"/>
          <w:szCs w:val="24"/>
        </w:rPr>
        <w:noBreakHyphen/>
      </w:r>
      <w:proofErr w:type="spellStart"/>
      <w:r w:rsidRPr="00EB6969">
        <w:rPr>
          <w:sz w:val="24"/>
          <w:szCs w:val="24"/>
        </w:rPr>
        <w:t>тый</w:t>
      </w:r>
      <w:proofErr w:type="spellEnd"/>
      <w:r w:rsidRPr="00EB6969">
        <w:rPr>
          <w:sz w:val="24"/>
          <w:szCs w:val="24"/>
        </w:rPr>
        <w:t xml:space="preserve"> период определяется путем суммирования 1 и 2 частей, а для медицинских организаций I группы за j-</w:t>
      </w:r>
      <w:proofErr w:type="spellStart"/>
      <w:r w:rsidRPr="00EB6969">
        <w:rPr>
          <w:sz w:val="24"/>
          <w:szCs w:val="24"/>
        </w:rPr>
        <w:t>тый</w:t>
      </w:r>
      <w:proofErr w:type="spellEnd"/>
      <w:r w:rsidRPr="00EB6969">
        <w:rPr>
          <w:sz w:val="24"/>
          <w:szCs w:val="24"/>
        </w:rPr>
        <w:t xml:space="preserve"> период – равняется нулю.</w:t>
      </w:r>
    </w:p>
    <w:p w:rsidR="00E8545F" w:rsidRPr="00EB6969" w:rsidRDefault="00E8545F" w:rsidP="00E8545F">
      <w:pPr>
        <w:pStyle w:val="a4"/>
        <w:spacing w:line="268" w:lineRule="auto"/>
        <w:ind w:left="0" w:right="-2" w:firstLine="708"/>
        <w:rPr>
          <w:sz w:val="24"/>
          <w:szCs w:val="24"/>
        </w:rPr>
      </w:pPr>
      <w:r w:rsidRPr="00EB6969">
        <w:rPr>
          <w:sz w:val="24"/>
          <w:szCs w:val="24"/>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w:t>
      </w:r>
      <w:r w:rsidRPr="00EB6969">
        <w:rPr>
          <w:sz w:val="24"/>
          <w:szCs w:val="24"/>
        </w:rPr>
        <w:lastRenderedPageBreak/>
        <w:t xml:space="preserve">ее деятельности, </w:t>
      </w:r>
      <w:r w:rsidR="00CD35AA" w:rsidRPr="00EB6969">
        <w:rPr>
          <w:sz w:val="24"/>
          <w:szCs w:val="24"/>
        </w:rPr>
        <w:t>производит</w:t>
      </w:r>
      <w:r w:rsidRPr="00EB6969">
        <w:rPr>
          <w:sz w:val="24"/>
          <w:szCs w:val="24"/>
        </w:rPr>
        <w:t xml:space="preserve">ся </w:t>
      </w:r>
      <w:r w:rsidR="003755CD" w:rsidRPr="00EB6969">
        <w:rPr>
          <w:rFonts w:eastAsiaTheme="minorEastAsia"/>
          <w:sz w:val="24"/>
          <w:szCs w:val="24"/>
        </w:rPr>
        <w:t>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w:t>
      </w:r>
      <w:r w:rsidR="0026540F">
        <w:rPr>
          <w:rFonts w:eastAsiaTheme="minorEastAsia"/>
          <w:sz w:val="24"/>
          <w:szCs w:val="24"/>
        </w:rPr>
        <w:t>етей в возрасте от 0-17 лет (за </w:t>
      </w:r>
      <w:r w:rsidR="003755CD" w:rsidRPr="00EB6969">
        <w:rPr>
          <w:rFonts w:eastAsiaTheme="minorEastAsia"/>
          <w:sz w:val="24"/>
          <w:szCs w:val="24"/>
        </w:rPr>
        <w:t>исключением смертности от внешних причин) (далее – показатели смертности прикрепленного населения (взрослого и детского), а также</w:t>
      </w:r>
      <w:r w:rsidR="003755CD" w:rsidRPr="00EB6969">
        <w:rPr>
          <w:rFonts w:eastAsiaTheme="minorEastAsia"/>
        </w:rPr>
        <w:t xml:space="preserve"> </w:t>
      </w:r>
      <w:r w:rsidR="0026540F">
        <w:rPr>
          <w:sz w:val="24"/>
          <w:szCs w:val="24"/>
        </w:rPr>
        <w:t>фактического выполнения не </w:t>
      </w:r>
      <w:r w:rsidRPr="00EB6969">
        <w:rPr>
          <w:sz w:val="24"/>
          <w:szCs w:val="24"/>
        </w:rPr>
        <w:t>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357916" w:rsidRDefault="003755CD" w:rsidP="00123C69">
      <w:pPr>
        <w:pStyle w:val="a4"/>
        <w:spacing w:line="268" w:lineRule="auto"/>
        <w:ind w:left="0" w:right="-2" w:firstLine="708"/>
        <w:rPr>
          <w:sz w:val="24"/>
          <w:szCs w:val="24"/>
        </w:rPr>
      </w:pPr>
      <w:r w:rsidRPr="00EB6969">
        <w:rPr>
          <w:rFonts w:eastAsiaTheme="minorEastAsia"/>
          <w:sz w:val="24"/>
          <w:szCs w:val="24"/>
        </w:rPr>
        <w:t>В случае, если не достигнуто снижение вышеуказанных показателей смертности прикрепленного населения (взрослого и детского) и (или)</w:t>
      </w:r>
      <w:r w:rsidR="00E8545F" w:rsidRPr="00EB6969">
        <w:rPr>
          <w:sz w:val="24"/>
          <w:szCs w:val="24"/>
        </w:rPr>
        <w:t xml:space="preserve"> выполнения медицинской организацией менее 90 процентов указанного объема медицинской помощи,</w:t>
      </w:r>
      <w:r w:rsidR="00DD6DC7" w:rsidRPr="00EB6969">
        <w:rPr>
          <w:sz w:val="24"/>
          <w:szCs w:val="24"/>
        </w:rPr>
        <w:t xml:space="preserve"> Комиссия вправе применять понижающие коэффициенты к размеру стимулиру</w:t>
      </w:r>
      <w:r w:rsidR="00DD6DC7" w:rsidRPr="002A2600">
        <w:rPr>
          <w:sz w:val="24"/>
          <w:szCs w:val="24"/>
        </w:rPr>
        <w:t>ющих выплат</w:t>
      </w:r>
      <w:r>
        <w:rPr>
          <w:sz w:val="24"/>
          <w:szCs w:val="24"/>
        </w:rPr>
        <w:t>.</w:t>
      </w:r>
      <w:r w:rsidR="007F4340" w:rsidRPr="002A2600">
        <w:rPr>
          <w:sz w:val="24"/>
          <w:szCs w:val="24"/>
        </w:rPr>
        <w:t xml:space="preserve"> </w:t>
      </w:r>
    </w:p>
    <w:p w:rsidR="0054332A" w:rsidRPr="0054332A" w:rsidRDefault="0054332A" w:rsidP="0054332A">
      <w:pPr>
        <w:pStyle w:val="a4"/>
        <w:spacing w:line="268" w:lineRule="auto"/>
        <w:ind w:left="0" w:right="-2" w:firstLine="708"/>
        <w:rPr>
          <w:sz w:val="24"/>
          <w:szCs w:val="24"/>
        </w:rPr>
      </w:pPr>
      <w:r>
        <w:rPr>
          <w:sz w:val="24"/>
          <w:szCs w:val="24"/>
        </w:rPr>
        <w:t xml:space="preserve">Объем средств, предусмотренных на стимулирующие выплаты, </w:t>
      </w:r>
      <w:r w:rsidRPr="0054332A">
        <w:rPr>
          <w:sz w:val="24"/>
          <w:szCs w:val="24"/>
        </w:rPr>
        <w:t xml:space="preserve">не распределенный между медицинскими организациями II и III </w:t>
      </w:r>
      <w:r>
        <w:rPr>
          <w:sz w:val="24"/>
          <w:szCs w:val="24"/>
        </w:rPr>
        <w:t xml:space="preserve">группы в результате применения вышеуказанных </w:t>
      </w:r>
      <w:r w:rsidRPr="0054332A">
        <w:rPr>
          <w:sz w:val="24"/>
          <w:szCs w:val="24"/>
        </w:rPr>
        <w:t>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
    <w:p w:rsidR="0054332A" w:rsidRPr="00342580" w:rsidRDefault="0054332A" w:rsidP="00123C69">
      <w:pPr>
        <w:pStyle w:val="a4"/>
        <w:spacing w:line="268" w:lineRule="auto"/>
        <w:ind w:left="0" w:right="-2" w:firstLine="708"/>
        <w:rPr>
          <w:strike/>
          <w:color w:val="FF0000"/>
          <w:sz w:val="24"/>
          <w:szCs w:val="24"/>
        </w:rPr>
      </w:pPr>
    </w:p>
    <w:sectPr w:rsidR="0054332A" w:rsidRPr="00342580" w:rsidSect="002B1671">
      <w:pgSz w:w="11906" w:h="16838"/>
      <w:pgMar w:top="567" w:right="851"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EF4" w:rsidRDefault="00083EF4" w:rsidP="002B6C33">
      <w:pPr>
        <w:spacing w:after="0" w:line="240" w:lineRule="auto"/>
      </w:pPr>
      <w:r>
        <w:separator/>
      </w:r>
    </w:p>
  </w:endnote>
  <w:endnote w:type="continuationSeparator" w:id="0">
    <w:p w:rsidR="00083EF4" w:rsidRDefault="00083EF4" w:rsidP="002B6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EF4" w:rsidRDefault="00083EF4" w:rsidP="002B6C33">
      <w:pPr>
        <w:spacing w:after="0" w:line="240" w:lineRule="auto"/>
      </w:pPr>
      <w:r>
        <w:separator/>
      </w:r>
    </w:p>
  </w:footnote>
  <w:footnote w:type="continuationSeparator" w:id="0">
    <w:p w:rsidR="00083EF4" w:rsidRDefault="00083EF4" w:rsidP="002B6C33">
      <w:pPr>
        <w:spacing w:after="0" w:line="240" w:lineRule="auto"/>
      </w:pPr>
      <w:r>
        <w:continuationSeparator/>
      </w:r>
    </w:p>
  </w:footnote>
  <w:footnote w:id="1">
    <w:p w:rsidR="002B6C33" w:rsidRPr="009812F5" w:rsidRDefault="002B6C33" w:rsidP="002B6C33">
      <w:pPr>
        <w:pStyle w:val="a9"/>
        <w:rPr>
          <w:rFonts w:ascii="Times New Roman" w:hAnsi="Times New Roman" w:cs="Times New Roman"/>
        </w:rPr>
      </w:pPr>
      <w:r w:rsidRPr="003466CD">
        <w:rPr>
          <w:rStyle w:val="ab"/>
          <w:rFonts w:ascii="Times New Roman" w:hAnsi="Times New Roman" w:cs="Times New Roman"/>
        </w:rPr>
        <w:footnoteRef/>
      </w:r>
      <w:r w:rsidRPr="003466CD">
        <w:rPr>
          <w:rFonts w:ascii="Times New Roman" w:hAnsi="Times New Roman" w:cs="Times New Roman"/>
        </w:rPr>
        <w:t xml:space="preserve"> из возможного для медицинской организации количества выполнимых показателей.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13088"/>
    <w:multiLevelType w:val="hybridMultilevel"/>
    <w:tmpl w:val="7A52FF0A"/>
    <w:lvl w:ilvl="0" w:tplc="78F4CB1C">
      <w:numFmt w:val="bullet"/>
      <w:lvlText w:val="-"/>
      <w:lvlJc w:val="left"/>
      <w:pPr>
        <w:ind w:left="720" w:hanging="360"/>
      </w:pPr>
      <w:rPr>
        <w:rFonts w:ascii="Times New Roman" w:eastAsia="Times New Roman" w:hAnsi="Times New Roman"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3842D0"/>
    <w:multiLevelType w:val="hybridMultilevel"/>
    <w:tmpl w:val="64826FDE"/>
    <w:lvl w:ilvl="0" w:tplc="D47E65A2">
      <w:numFmt w:val="bullet"/>
      <w:lvlText w:val="-"/>
      <w:lvlJc w:val="left"/>
      <w:pPr>
        <w:ind w:left="420" w:hanging="360"/>
      </w:pPr>
      <w:rPr>
        <w:rFonts w:ascii="Times New Roman" w:eastAsia="Times New Roman" w:hAnsi="Times New Roman" w:cs="Times New Roman" w:hint="default"/>
        <w:color w:val="FF0000"/>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
    <w:nsid w:val="52AA0D1D"/>
    <w:multiLevelType w:val="hybridMultilevel"/>
    <w:tmpl w:val="69D4830C"/>
    <w:lvl w:ilvl="0" w:tplc="F4C6D50A">
      <w:numFmt w:val="bullet"/>
      <w:lvlText w:val="-"/>
      <w:lvlJc w:val="left"/>
      <w:pPr>
        <w:ind w:left="722" w:hanging="164"/>
      </w:pPr>
      <w:rPr>
        <w:rFonts w:ascii="Times New Roman" w:eastAsia="Times New Roman" w:hAnsi="Times New Roman" w:cs="Times New Roman" w:hint="default"/>
        <w:b w:val="0"/>
        <w:bCs w:val="0"/>
        <w:i w:val="0"/>
        <w:iCs w:val="0"/>
        <w:w w:val="100"/>
        <w:sz w:val="28"/>
        <w:szCs w:val="28"/>
        <w:lang w:val="ru-RU" w:eastAsia="en-US" w:bidi="ar-SA"/>
      </w:rPr>
    </w:lvl>
    <w:lvl w:ilvl="1" w:tplc="9F12FC9C">
      <w:numFmt w:val="bullet"/>
      <w:lvlText w:val="•"/>
      <w:lvlJc w:val="left"/>
      <w:pPr>
        <w:ind w:left="1710" w:hanging="164"/>
      </w:pPr>
      <w:rPr>
        <w:rFonts w:hint="default"/>
        <w:lang w:val="ru-RU" w:eastAsia="en-US" w:bidi="ar-SA"/>
      </w:rPr>
    </w:lvl>
    <w:lvl w:ilvl="2" w:tplc="91C850C2">
      <w:numFmt w:val="bullet"/>
      <w:lvlText w:val="•"/>
      <w:lvlJc w:val="left"/>
      <w:pPr>
        <w:ind w:left="2701" w:hanging="164"/>
      </w:pPr>
      <w:rPr>
        <w:rFonts w:hint="default"/>
        <w:lang w:val="ru-RU" w:eastAsia="en-US" w:bidi="ar-SA"/>
      </w:rPr>
    </w:lvl>
    <w:lvl w:ilvl="3" w:tplc="AA2C04CE">
      <w:numFmt w:val="bullet"/>
      <w:lvlText w:val="•"/>
      <w:lvlJc w:val="left"/>
      <w:pPr>
        <w:ind w:left="3691" w:hanging="164"/>
      </w:pPr>
      <w:rPr>
        <w:rFonts w:hint="default"/>
        <w:lang w:val="ru-RU" w:eastAsia="en-US" w:bidi="ar-SA"/>
      </w:rPr>
    </w:lvl>
    <w:lvl w:ilvl="4" w:tplc="B470C3C4">
      <w:numFmt w:val="bullet"/>
      <w:lvlText w:val="•"/>
      <w:lvlJc w:val="left"/>
      <w:pPr>
        <w:ind w:left="4682" w:hanging="164"/>
      </w:pPr>
      <w:rPr>
        <w:rFonts w:hint="default"/>
        <w:lang w:val="ru-RU" w:eastAsia="en-US" w:bidi="ar-SA"/>
      </w:rPr>
    </w:lvl>
    <w:lvl w:ilvl="5" w:tplc="EFD0B830">
      <w:numFmt w:val="bullet"/>
      <w:lvlText w:val="•"/>
      <w:lvlJc w:val="left"/>
      <w:pPr>
        <w:ind w:left="5673" w:hanging="164"/>
      </w:pPr>
      <w:rPr>
        <w:rFonts w:hint="default"/>
        <w:lang w:val="ru-RU" w:eastAsia="en-US" w:bidi="ar-SA"/>
      </w:rPr>
    </w:lvl>
    <w:lvl w:ilvl="6" w:tplc="8A545BEC">
      <w:numFmt w:val="bullet"/>
      <w:lvlText w:val="•"/>
      <w:lvlJc w:val="left"/>
      <w:pPr>
        <w:ind w:left="6663" w:hanging="164"/>
      </w:pPr>
      <w:rPr>
        <w:rFonts w:hint="default"/>
        <w:lang w:val="ru-RU" w:eastAsia="en-US" w:bidi="ar-SA"/>
      </w:rPr>
    </w:lvl>
    <w:lvl w:ilvl="7" w:tplc="D898CBDA">
      <w:numFmt w:val="bullet"/>
      <w:lvlText w:val="•"/>
      <w:lvlJc w:val="left"/>
      <w:pPr>
        <w:ind w:left="7654" w:hanging="164"/>
      </w:pPr>
      <w:rPr>
        <w:rFonts w:hint="default"/>
        <w:lang w:val="ru-RU" w:eastAsia="en-US" w:bidi="ar-SA"/>
      </w:rPr>
    </w:lvl>
    <w:lvl w:ilvl="8" w:tplc="074ADB92">
      <w:numFmt w:val="bullet"/>
      <w:lvlText w:val="•"/>
      <w:lvlJc w:val="left"/>
      <w:pPr>
        <w:ind w:left="8645" w:hanging="164"/>
      </w:pPr>
      <w:rPr>
        <w:rFonts w:hint="default"/>
        <w:lang w:val="ru-RU" w:eastAsia="en-US" w:bidi="ar-SA"/>
      </w:rPr>
    </w:lvl>
  </w:abstractNum>
  <w:abstractNum w:abstractNumId="3">
    <w:nsid w:val="56217647"/>
    <w:multiLevelType w:val="hybridMultilevel"/>
    <w:tmpl w:val="9FD2DCA4"/>
    <w:lvl w:ilvl="0" w:tplc="29CE0FF2">
      <w:start w:val="1"/>
      <w:numFmt w:val="decimal"/>
      <w:lvlText w:val="%1"/>
      <w:lvlJc w:val="left"/>
      <w:pPr>
        <w:ind w:left="722" w:hanging="293"/>
      </w:pPr>
      <w:rPr>
        <w:rFonts w:ascii="Times New Roman" w:eastAsia="Times New Roman" w:hAnsi="Times New Roman" w:cs="Times New Roman" w:hint="default"/>
        <w:b/>
        <w:bCs/>
        <w:i w:val="0"/>
        <w:iCs w:val="0"/>
        <w:w w:val="100"/>
        <w:sz w:val="28"/>
        <w:szCs w:val="28"/>
        <w:lang w:val="ru-RU" w:eastAsia="en-US" w:bidi="ar-SA"/>
      </w:rPr>
    </w:lvl>
    <w:lvl w:ilvl="1" w:tplc="03E8355E">
      <w:numFmt w:val="bullet"/>
      <w:lvlText w:val="•"/>
      <w:lvlJc w:val="left"/>
      <w:pPr>
        <w:ind w:left="2280" w:hanging="293"/>
      </w:pPr>
      <w:rPr>
        <w:rFonts w:hint="default"/>
        <w:lang w:val="ru-RU" w:eastAsia="en-US" w:bidi="ar-SA"/>
      </w:rPr>
    </w:lvl>
    <w:lvl w:ilvl="2" w:tplc="C7B4F642">
      <w:numFmt w:val="bullet"/>
      <w:lvlText w:val="•"/>
      <w:lvlJc w:val="left"/>
      <w:pPr>
        <w:ind w:left="3207" w:hanging="293"/>
      </w:pPr>
      <w:rPr>
        <w:rFonts w:hint="default"/>
        <w:lang w:val="ru-RU" w:eastAsia="en-US" w:bidi="ar-SA"/>
      </w:rPr>
    </w:lvl>
    <w:lvl w:ilvl="3" w:tplc="09929574">
      <w:numFmt w:val="bullet"/>
      <w:lvlText w:val="•"/>
      <w:lvlJc w:val="left"/>
      <w:pPr>
        <w:ind w:left="4134" w:hanging="293"/>
      </w:pPr>
      <w:rPr>
        <w:rFonts w:hint="default"/>
        <w:lang w:val="ru-RU" w:eastAsia="en-US" w:bidi="ar-SA"/>
      </w:rPr>
    </w:lvl>
    <w:lvl w:ilvl="4" w:tplc="FB72EB6C">
      <w:numFmt w:val="bullet"/>
      <w:lvlText w:val="•"/>
      <w:lvlJc w:val="left"/>
      <w:pPr>
        <w:ind w:left="5062" w:hanging="293"/>
      </w:pPr>
      <w:rPr>
        <w:rFonts w:hint="default"/>
        <w:lang w:val="ru-RU" w:eastAsia="en-US" w:bidi="ar-SA"/>
      </w:rPr>
    </w:lvl>
    <w:lvl w:ilvl="5" w:tplc="534C256C">
      <w:numFmt w:val="bullet"/>
      <w:lvlText w:val="•"/>
      <w:lvlJc w:val="left"/>
      <w:pPr>
        <w:ind w:left="5989" w:hanging="293"/>
      </w:pPr>
      <w:rPr>
        <w:rFonts w:hint="default"/>
        <w:lang w:val="ru-RU" w:eastAsia="en-US" w:bidi="ar-SA"/>
      </w:rPr>
    </w:lvl>
    <w:lvl w:ilvl="6" w:tplc="1842EAF2">
      <w:numFmt w:val="bullet"/>
      <w:lvlText w:val="•"/>
      <w:lvlJc w:val="left"/>
      <w:pPr>
        <w:ind w:left="6916" w:hanging="293"/>
      </w:pPr>
      <w:rPr>
        <w:rFonts w:hint="default"/>
        <w:lang w:val="ru-RU" w:eastAsia="en-US" w:bidi="ar-SA"/>
      </w:rPr>
    </w:lvl>
    <w:lvl w:ilvl="7" w:tplc="00BA3EAA">
      <w:numFmt w:val="bullet"/>
      <w:lvlText w:val="•"/>
      <w:lvlJc w:val="left"/>
      <w:pPr>
        <w:ind w:left="7844" w:hanging="293"/>
      </w:pPr>
      <w:rPr>
        <w:rFonts w:hint="default"/>
        <w:lang w:val="ru-RU" w:eastAsia="en-US" w:bidi="ar-SA"/>
      </w:rPr>
    </w:lvl>
    <w:lvl w:ilvl="8" w:tplc="629A221A">
      <w:numFmt w:val="bullet"/>
      <w:lvlText w:val="•"/>
      <w:lvlJc w:val="left"/>
      <w:pPr>
        <w:ind w:left="8771" w:hanging="293"/>
      </w:pPr>
      <w:rPr>
        <w:rFonts w:hint="default"/>
        <w:lang w:val="ru-RU" w:eastAsia="en-US" w:bidi="ar-S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1C7"/>
    <w:rsid w:val="0000259E"/>
    <w:rsid w:val="00041CFC"/>
    <w:rsid w:val="000451DC"/>
    <w:rsid w:val="00050160"/>
    <w:rsid w:val="00062E05"/>
    <w:rsid w:val="000710AB"/>
    <w:rsid w:val="00072046"/>
    <w:rsid w:val="00072139"/>
    <w:rsid w:val="00081142"/>
    <w:rsid w:val="00083EF4"/>
    <w:rsid w:val="000A1F39"/>
    <w:rsid w:val="000A387A"/>
    <w:rsid w:val="000A4A78"/>
    <w:rsid w:val="000A6F99"/>
    <w:rsid w:val="000C005F"/>
    <w:rsid w:val="0011214C"/>
    <w:rsid w:val="00113211"/>
    <w:rsid w:val="0012131B"/>
    <w:rsid w:val="00123C69"/>
    <w:rsid w:val="00144CAD"/>
    <w:rsid w:val="00150D89"/>
    <w:rsid w:val="001558C4"/>
    <w:rsid w:val="00166BE0"/>
    <w:rsid w:val="001B1D62"/>
    <w:rsid w:val="001B59B1"/>
    <w:rsid w:val="001B5EB6"/>
    <w:rsid w:val="001E2102"/>
    <w:rsid w:val="001F7A49"/>
    <w:rsid w:val="00222065"/>
    <w:rsid w:val="00225757"/>
    <w:rsid w:val="00237C59"/>
    <w:rsid w:val="00244F16"/>
    <w:rsid w:val="00256A99"/>
    <w:rsid w:val="0026540F"/>
    <w:rsid w:val="002668EF"/>
    <w:rsid w:val="0029444A"/>
    <w:rsid w:val="002A2600"/>
    <w:rsid w:val="002A741C"/>
    <w:rsid w:val="002B1671"/>
    <w:rsid w:val="002B6C33"/>
    <w:rsid w:val="002B7C1E"/>
    <w:rsid w:val="002C278E"/>
    <w:rsid w:val="002C2811"/>
    <w:rsid w:val="002D3CC0"/>
    <w:rsid w:val="002E52BA"/>
    <w:rsid w:val="002E6664"/>
    <w:rsid w:val="002F4BA4"/>
    <w:rsid w:val="00301D95"/>
    <w:rsid w:val="003106E9"/>
    <w:rsid w:val="00321FC6"/>
    <w:rsid w:val="0032294F"/>
    <w:rsid w:val="00323BB9"/>
    <w:rsid w:val="00332D61"/>
    <w:rsid w:val="0034128E"/>
    <w:rsid w:val="00341614"/>
    <w:rsid w:val="00342580"/>
    <w:rsid w:val="0034319A"/>
    <w:rsid w:val="00353095"/>
    <w:rsid w:val="00357916"/>
    <w:rsid w:val="003755CD"/>
    <w:rsid w:val="00380E9D"/>
    <w:rsid w:val="00390BE0"/>
    <w:rsid w:val="003C0448"/>
    <w:rsid w:val="003F0121"/>
    <w:rsid w:val="003F0FBE"/>
    <w:rsid w:val="00401A0A"/>
    <w:rsid w:val="004119D7"/>
    <w:rsid w:val="004130C7"/>
    <w:rsid w:val="00414E02"/>
    <w:rsid w:val="00440351"/>
    <w:rsid w:val="004416F6"/>
    <w:rsid w:val="00452263"/>
    <w:rsid w:val="004527A6"/>
    <w:rsid w:val="00456005"/>
    <w:rsid w:val="00477D06"/>
    <w:rsid w:val="00484573"/>
    <w:rsid w:val="004B3A06"/>
    <w:rsid w:val="004B579C"/>
    <w:rsid w:val="004B650A"/>
    <w:rsid w:val="004B7190"/>
    <w:rsid w:val="004D092C"/>
    <w:rsid w:val="004E5C0C"/>
    <w:rsid w:val="004F0B12"/>
    <w:rsid w:val="00503D70"/>
    <w:rsid w:val="005068BB"/>
    <w:rsid w:val="0052186E"/>
    <w:rsid w:val="005254E6"/>
    <w:rsid w:val="00537923"/>
    <w:rsid w:val="0054332A"/>
    <w:rsid w:val="0056249F"/>
    <w:rsid w:val="0057182C"/>
    <w:rsid w:val="0058588D"/>
    <w:rsid w:val="005C3A00"/>
    <w:rsid w:val="005D2BA6"/>
    <w:rsid w:val="005D5072"/>
    <w:rsid w:val="005E1F13"/>
    <w:rsid w:val="005E57E6"/>
    <w:rsid w:val="00630C34"/>
    <w:rsid w:val="00632A9B"/>
    <w:rsid w:val="00641BDA"/>
    <w:rsid w:val="006714A9"/>
    <w:rsid w:val="00673EAB"/>
    <w:rsid w:val="006B0446"/>
    <w:rsid w:val="006D49BB"/>
    <w:rsid w:val="00700534"/>
    <w:rsid w:val="0070450C"/>
    <w:rsid w:val="0070553A"/>
    <w:rsid w:val="00727B65"/>
    <w:rsid w:val="00767D05"/>
    <w:rsid w:val="00796609"/>
    <w:rsid w:val="007A0419"/>
    <w:rsid w:val="007A388C"/>
    <w:rsid w:val="007B78A0"/>
    <w:rsid w:val="007C1BF8"/>
    <w:rsid w:val="007C5EA9"/>
    <w:rsid w:val="007E02B0"/>
    <w:rsid w:val="007E3714"/>
    <w:rsid w:val="007F0E55"/>
    <w:rsid w:val="007F4340"/>
    <w:rsid w:val="007F6327"/>
    <w:rsid w:val="00800A62"/>
    <w:rsid w:val="00801F06"/>
    <w:rsid w:val="008041D3"/>
    <w:rsid w:val="00804377"/>
    <w:rsid w:val="00817305"/>
    <w:rsid w:val="008260BD"/>
    <w:rsid w:val="00830DCB"/>
    <w:rsid w:val="00831766"/>
    <w:rsid w:val="008512A5"/>
    <w:rsid w:val="00853847"/>
    <w:rsid w:val="0085473C"/>
    <w:rsid w:val="0087526B"/>
    <w:rsid w:val="00877F0F"/>
    <w:rsid w:val="00884677"/>
    <w:rsid w:val="008914B5"/>
    <w:rsid w:val="008A753D"/>
    <w:rsid w:val="008B0C9F"/>
    <w:rsid w:val="008B53E5"/>
    <w:rsid w:val="008E06FF"/>
    <w:rsid w:val="008E167D"/>
    <w:rsid w:val="0091429A"/>
    <w:rsid w:val="00930A77"/>
    <w:rsid w:val="00930C0A"/>
    <w:rsid w:val="00931E61"/>
    <w:rsid w:val="00936D03"/>
    <w:rsid w:val="009519B4"/>
    <w:rsid w:val="00960F98"/>
    <w:rsid w:val="00972FCA"/>
    <w:rsid w:val="00985F84"/>
    <w:rsid w:val="0098625B"/>
    <w:rsid w:val="00994241"/>
    <w:rsid w:val="009C0A21"/>
    <w:rsid w:val="009C2F7D"/>
    <w:rsid w:val="009C5E99"/>
    <w:rsid w:val="009D3452"/>
    <w:rsid w:val="009F4F4D"/>
    <w:rsid w:val="00A1356B"/>
    <w:rsid w:val="00A13637"/>
    <w:rsid w:val="00A33289"/>
    <w:rsid w:val="00A538B8"/>
    <w:rsid w:val="00AC0525"/>
    <w:rsid w:val="00AC218D"/>
    <w:rsid w:val="00AC2BD2"/>
    <w:rsid w:val="00AF2A5E"/>
    <w:rsid w:val="00B11D5B"/>
    <w:rsid w:val="00B30AEA"/>
    <w:rsid w:val="00B41876"/>
    <w:rsid w:val="00BA1303"/>
    <w:rsid w:val="00BB0FA9"/>
    <w:rsid w:val="00BB6E72"/>
    <w:rsid w:val="00BC06EF"/>
    <w:rsid w:val="00BC3D17"/>
    <w:rsid w:val="00BD7B4C"/>
    <w:rsid w:val="00BE5536"/>
    <w:rsid w:val="00BF57AC"/>
    <w:rsid w:val="00BF7905"/>
    <w:rsid w:val="00C03610"/>
    <w:rsid w:val="00C05200"/>
    <w:rsid w:val="00C25013"/>
    <w:rsid w:val="00C26724"/>
    <w:rsid w:val="00C33569"/>
    <w:rsid w:val="00C34DE8"/>
    <w:rsid w:val="00C37D95"/>
    <w:rsid w:val="00C44CBE"/>
    <w:rsid w:val="00C46EAE"/>
    <w:rsid w:val="00C50BE5"/>
    <w:rsid w:val="00C53ECA"/>
    <w:rsid w:val="00C64124"/>
    <w:rsid w:val="00C930F6"/>
    <w:rsid w:val="00C95662"/>
    <w:rsid w:val="00CA090F"/>
    <w:rsid w:val="00CB6079"/>
    <w:rsid w:val="00CB6D14"/>
    <w:rsid w:val="00CD35AA"/>
    <w:rsid w:val="00CF28C8"/>
    <w:rsid w:val="00CF6AE3"/>
    <w:rsid w:val="00D00ABC"/>
    <w:rsid w:val="00D03686"/>
    <w:rsid w:val="00D15280"/>
    <w:rsid w:val="00D174BF"/>
    <w:rsid w:val="00D2642F"/>
    <w:rsid w:val="00D344B8"/>
    <w:rsid w:val="00D47E49"/>
    <w:rsid w:val="00D57BA6"/>
    <w:rsid w:val="00D63830"/>
    <w:rsid w:val="00D64769"/>
    <w:rsid w:val="00D66AAF"/>
    <w:rsid w:val="00D72751"/>
    <w:rsid w:val="00D871C6"/>
    <w:rsid w:val="00DA608B"/>
    <w:rsid w:val="00DC7B1A"/>
    <w:rsid w:val="00DD150C"/>
    <w:rsid w:val="00DD4EEE"/>
    <w:rsid w:val="00DD6DC7"/>
    <w:rsid w:val="00DE6A3E"/>
    <w:rsid w:val="00DE7D3C"/>
    <w:rsid w:val="00E14389"/>
    <w:rsid w:val="00E253CA"/>
    <w:rsid w:val="00E30881"/>
    <w:rsid w:val="00E36BDA"/>
    <w:rsid w:val="00E435BA"/>
    <w:rsid w:val="00E8545F"/>
    <w:rsid w:val="00EB0A47"/>
    <w:rsid w:val="00EB4814"/>
    <w:rsid w:val="00EB6969"/>
    <w:rsid w:val="00ED1AAF"/>
    <w:rsid w:val="00EE6640"/>
    <w:rsid w:val="00EF3085"/>
    <w:rsid w:val="00F0778E"/>
    <w:rsid w:val="00F07D8D"/>
    <w:rsid w:val="00F42387"/>
    <w:rsid w:val="00F718DF"/>
    <w:rsid w:val="00F934BF"/>
    <w:rsid w:val="00F9667F"/>
    <w:rsid w:val="00FA41C7"/>
    <w:rsid w:val="00FB7750"/>
    <w:rsid w:val="00FC0BD7"/>
    <w:rsid w:val="00FD7BE3"/>
    <w:rsid w:val="00FE4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qFormat/>
    <w:rsid w:val="00237C59"/>
    <w:pPr>
      <w:widowControl w:val="0"/>
      <w:autoSpaceDE w:val="0"/>
      <w:autoSpaceDN w:val="0"/>
      <w:spacing w:after="0" w:line="240" w:lineRule="auto"/>
      <w:ind w:left="722"/>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1"/>
    <w:rsid w:val="00237C59"/>
    <w:rPr>
      <w:rFonts w:ascii="Times New Roman" w:eastAsia="Times New Roman" w:hAnsi="Times New Roman" w:cs="Times New Roman"/>
      <w:sz w:val="28"/>
      <w:szCs w:val="28"/>
    </w:rPr>
  </w:style>
  <w:style w:type="paragraph" w:styleId="a6">
    <w:name w:val="List Paragraph"/>
    <w:basedOn w:val="a"/>
    <w:uiPriority w:val="1"/>
    <w:qFormat/>
    <w:rsid w:val="009F4F4D"/>
    <w:pPr>
      <w:widowControl w:val="0"/>
      <w:autoSpaceDE w:val="0"/>
      <w:autoSpaceDN w:val="0"/>
      <w:spacing w:after="0" w:line="240" w:lineRule="auto"/>
      <w:ind w:left="722" w:firstLine="566"/>
      <w:jc w:val="both"/>
    </w:pPr>
    <w:rPr>
      <w:rFonts w:ascii="Times New Roman" w:eastAsia="Times New Roman" w:hAnsi="Times New Roman" w:cs="Times New Roman"/>
    </w:rPr>
  </w:style>
  <w:style w:type="paragraph" w:styleId="a7">
    <w:name w:val="Balloon Text"/>
    <w:basedOn w:val="a"/>
    <w:link w:val="a8"/>
    <w:uiPriority w:val="99"/>
    <w:semiHidden/>
    <w:unhideWhenUsed/>
    <w:rsid w:val="00D871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871C6"/>
    <w:rPr>
      <w:rFonts w:ascii="Tahoma" w:hAnsi="Tahoma" w:cs="Tahoma"/>
      <w:sz w:val="16"/>
      <w:szCs w:val="16"/>
    </w:rPr>
  </w:style>
  <w:style w:type="paragraph" w:customStyle="1" w:styleId="ConsPlusNormal">
    <w:name w:val="ConsPlusNormal"/>
    <w:rsid w:val="008E167D"/>
    <w:pPr>
      <w:widowControl w:val="0"/>
      <w:autoSpaceDE w:val="0"/>
      <w:autoSpaceDN w:val="0"/>
      <w:spacing w:after="0" w:line="240" w:lineRule="auto"/>
    </w:pPr>
    <w:rPr>
      <w:rFonts w:ascii="Calibri" w:eastAsia="Times New Roman" w:hAnsi="Calibri" w:cs="Calibri"/>
      <w:szCs w:val="20"/>
    </w:rPr>
  </w:style>
  <w:style w:type="paragraph" w:styleId="a9">
    <w:name w:val="footnote text"/>
    <w:basedOn w:val="a"/>
    <w:link w:val="aa"/>
    <w:uiPriority w:val="99"/>
    <w:semiHidden/>
    <w:unhideWhenUsed/>
    <w:rsid w:val="002B6C33"/>
    <w:pPr>
      <w:spacing w:after="0" w:line="240" w:lineRule="auto"/>
    </w:pPr>
    <w:rPr>
      <w:rFonts w:eastAsiaTheme="minorHAnsi"/>
      <w:sz w:val="20"/>
      <w:szCs w:val="20"/>
      <w:lang w:eastAsia="en-US"/>
    </w:rPr>
  </w:style>
  <w:style w:type="character" w:customStyle="1" w:styleId="aa">
    <w:name w:val="Текст сноски Знак"/>
    <w:basedOn w:val="a0"/>
    <w:link w:val="a9"/>
    <w:uiPriority w:val="99"/>
    <w:semiHidden/>
    <w:rsid w:val="002B6C33"/>
    <w:rPr>
      <w:rFonts w:eastAsiaTheme="minorHAnsi"/>
      <w:sz w:val="20"/>
      <w:szCs w:val="20"/>
      <w:lang w:eastAsia="en-US"/>
    </w:rPr>
  </w:style>
  <w:style w:type="character" w:styleId="ab">
    <w:name w:val="footnote reference"/>
    <w:basedOn w:val="a0"/>
    <w:uiPriority w:val="99"/>
    <w:semiHidden/>
    <w:unhideWhenUsed/>
    <w:rsid w:val="002B6C3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qFormat/>
    <w:rsid w:val="00237C59"/>
    <w:pPr>
      <w:widowControl w:val="0"/>
      <w:autoSpaceDE w:val="0"/>
      <w:autoSpaceDN w:val="0"/>
      <w:spacing w:after="0" w:line="240" w:lineRule="auto"/>
      <w:ind w:left="722"/>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1"/>
    <w:rsid w:val="00237C59"/>
    <w:rPr>
      <w:rFonts w:ascii="Times New Roman" w:eastAsia="Times New Roman" w:hAnsi="Times New Roman" w:cs="Times New Roman"/>
      <w:sz w:val="28"/>
      <w:szCs w:val="28"/>
    </w:rPr>
  </w:style>
  <w:style w:type="paragraph" w:styleId="a6">
    <w:name w:val="List Paragraph"/>
    <w:basedOn w:val="a"/>
    <w:uiPriority w:val="1"/>
    <w:qFormat/>
    <w:rsid w:val="009F4F4D"/>
    <w:pPr>
      <w:widowControl w:val="0"/>
      <w:autoSpaceDE w:val="0"/>
      <w:autoSpaceDN w:val="0"/>
      <w:spacing w:after="0" w:line="240" w:lineRule="auto"/>
      <w:ind w:left="722" w:firstLine="566"/>
      <w:jc w:val="both"/>
    </w:pPr>
    <w:rPr>
      <w:rFonts w:ascii="Times New Roman" w:eastAsia="Times New Roman" w:hAnsi="Times New Roman" w:cs="Times New Roman"/>
    </w:rPr>
  </w:style>
  <w:style w:type="paragraph" w:styleId="a7">
    <w:name w:val="Balloon Text"/>
    <w:basedOn w:val="a"/>
    <w:link w:val="a8"/>
    <w:uiPriority w:val="99"/>
    <w:semiHidden/>
    <w:unhideWhenUsed/>
    <w:rsid w:val="00D871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871C6"/>
    <w:rPr>
      <w:rFonts w:ascii="Tahoma" w:hAnsi="Tahoma" w:cs="Tahoma"/>
      <w:sz w:val="16"/>
      <w:szCs w:val="16"/>
    </w:rPr>
  </w:style>
  <w:style w:type="paragraph" w:customStyle="1" w:styleId="ConsPlusNormal">
    <w:name w:val="ConsPlusNormal"/>
    <w:rsid w:val="008E167D"/>
    <w:pPr>
      <w:widowControl w:val="0"/>
      <w:autoSpaceDE w:val="0"/>
      <w:autoSpaceDN w:val="0"/>
      <w:spacing w:after="0" w:line="240" w:lineRule="auto"/>
    </w:pPr>
    <w:rPr>
      <w:rFonts w:ascii="Calibri" w:eastAsia="Times New Roman" w:hAnsi="Calibri" w:cs="Calibri"/>
      <w:szCs w:val="20"/>
    </w:rPr>
  </w:style>
  <w:style w:type="paragraph" w:styleId="a9">
    <w:name w:val="footnote text"/>
    <w:basedOn w:val="a"/>
    <w:link w:val="aa"/>
    <w:uiPriority w:val="99"/>
    <w:semiHidden/>
    <w:unhideWhenUsed/>
    <w:rsid w:val="002B6C33"/>
    <w:pPr>
      <w:spacing w:after="0" w:line="240" w:lineRule="auto"/>
    </w:pPr>
    <w:rPr>
      <w:rFonts w:eastAsiaTheme="minorHAnsi"/>
      <w:sz w:val="20"/>
      <w:szCs w:val="20"/>
      <w:lang w:eastAsia="en-US"/>
    </w:rPr>
  </w:style>
  <w:style w:type="character" w:customStyle="1" w:styleId="aa">
    <w:name w:val="Текст сноски Знак"/>
    <w:basedOn w:val="a0"/>
    <w:link w:val="a9"/>
    <w:uiPriority w:val="99"/>
    <w:semiHidden/>
    <w:rsid w:val="002B6C33"/>
    <w:rPr>
      <w:rFonts w:eastAsiaTheme="minorHAnsi"/>
      <w:sz w:val="20"/>
      <w:szCs w:val="20"/>
      <w:lang w:eastAsia="en-US"/>
    </w:rPr>
  </w:style>
  <w:style w:type="character" w:styleId="ab">
    <w:name w:val="footnote reference"/>
    <w:basedOn w:val="a0"/>
    <w:uiPriority w:val="99"/>
    <w:semiHidden/>
    <w:unhideWhenUsed/>
    <w:rsid w:val="002B6C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AFDD0A-F62A-48B4-936D-7CED9CBD7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1760</Words>
  <Characters>10032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Серебряков</dc:creator>
  <cp:lastModifiedBy>Чередникова </cp:lastModifiedBy>
  <cp:revision>2</cp:revision>
  <cp:lastPrinted>2024-01-19T09:39:00Z</cp:lastPrinted>
  <dcterms:created xsi:type="dcterms:W3CDTF">2026-04-07T15:44:00Z</dcterms:created>
  <dcterms:modified xsi:type="dcterms:W3CDTF">2026-04-07T15:44:00Z</dcterms:modified>
</cp:coreProperties>
</file>